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95" w:rsidRDefault="00535995" w:rsidP="00535995">
      <w:pPr>
        <w:pStyle w:val="ParagraphStyle"/>
        <w:keepNext/>
        <w:spacing w:before="240" w:after="15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84905301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25</w:t>
      </w:r>
    </w:p>
    <w:p w:rsidR="00535995" w:rsidRDefault="00535995" w:rsidP="00535995">
      <w:pPr>
        <w:pStyle w:val="ParagraphStyle"/>
        <w:keepNext/>
        <w:spacing w:before="105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384905302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Что такое экономика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92"/>
        <w:gridCol w:w="11200"/>
      </w:tblGrid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педагогической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понятии «экономика» и ее составных частях: уточнить знания о взаимосвязи отраслей экономики; о способах развития приоритетных отраслей экономики</w:t>
            </w:r>
          </w:p>
        </w:tc>
      </w:tr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решение учебной задачи</w:t>
            </w:r>
          </w:p>
        </w:tc>
      </w:tr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определять понятие «экономика; называть строительные машины; приводить примеры различных видов транспорта; различать составные части экономики; названия товаров; моделировать взаимосвязи экономики самостоятельным способом; извлекать из различных источников сведения об экономике и важнейших предприятиях региона, своего города (села) и готовить сообщения об экономике города и села, об отдельных производственных процессах; рассматривать иллюстрации в учебнике, извлекать из них нужную информацию; отвечать на вопросы и оценивать свои знания;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(компоненты культурно-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действовать с учетом выделенных учителем ориентиров; адекватно воспринимать оценку учителя;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овладеть логическими действиями сравнения, анализа, синтеза, обобщения, классификации по родовидовым признакам;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формировать готовность слушать собеседника и вести диалог, признавать возможность существования различных то-чек зрения и права каждого иметь свою; умение излагать своё мнение и аргументировать свою точку зрения и оценку событий.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 целостный, социально ориентированный взгляд на мир в его органичном единстве и разнообразии природы, уважительное отношение к иному мнению, умение принимать и осваивать социальную роль обучающегося; развивать мотивы учебной деятельности и формировать личностный смысл учения; развивать навыки сотрудничества со взрослыми и сверстниками в разных социальных ситуациях, умение не создавать конфликты, видеть выходы из спорных ситуаций</w:t>
            </w:r>
          </w:p>
        </w:tc>
      </w:tr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Методы и формы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индивидуальная, фронтальная</w:t>
            </w:r>
          </w:p>
        </w:tc>
      </w:tr>
      <w:tr w:rsidR="00535995">
        <w:trPr>
          <w:jc w:val="center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П. Федоренко, 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«Из истории денег».</w:t>
            </w:r>
          </w:p>
          <w:p w:rsidR="00535995" w:rsidRPr="005162F5" w:rsidRDefault="00535995" w:rsidP="005162F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През</w:t>
            </w:r>
            <w:r w:rsidR="005162F5">
              <w:rPr>
                <w:rFonts w:ascii="Times New Roman" w:hAnsi="Times New Roman" w:cs="Times New Roman"/>
                <w:color w:val="000000"/>
              </w:rPr>
              <w:t xml:space="preserve">ентация «Что такое экономика?» </w:t>
            </w:r>
            <w:bookmarkStart w:id="2" w:name="_GoBack"/>
            <w:bookmarkEnd w:id="2"/>
          </w:p>
        </w:tc>
      </w:tr>
    </w:tbl>
    <w:p w:rsidR="00535995" w:rsidRDefault="00535995" w:rsidP="00535995">
      <w:pPr>
        <w:pStyle w:val="ParagraphStyle"/>
        <w:spacing w:before="18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94"/>
        <w:gridCol w:w="1775"/>
        <w:gridCol w:w="3111"/>
        <w:gridCol w:w="1875"/>
        <w:gridCol w:w="1026"/>
        <w:gridCol w:w="3328"/>
        <w:gridCol w:w="1083"/>
      </w:tblGrid>
      <w:tr w:rsidR="00535995">
        <w:trPr>
          <w:tblHeader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развивающие компоненты,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учителя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совзаимодействия</w:t>
            </w:r>
            <w:proofErr w:type="spellEnd"/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95" w:rsidRDefault="005359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</w:p>
        </w:tc>
      </w:tr>
      <w:tr w:rsidR="0053599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Организационный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момент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готовность учащихся к уроку, озвучивает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тему и цель урока, создает эмоциональный настрой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и обсуждают тему урока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учиться, положительно отзываются о школе; стремятся хорошо учиться и сориентированы на участие в делах школьника; правильно идентифицируют с позицией школьника; развивают этические чувства; определяют собственный социально ориентированный взгляд на разнообразие природы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3599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по теме «Что такое экономика?»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Кто может объяснить, что </w:t>
            </w:r>
            <w:r>
              <w:rPr>
                <w:rFonts w:ascii="Times New Roman" w:hAnsi="Times New Roman" w:cs="Times New Roman"/>
              </w:rPr>
              <w:lastRenderedPageBreak/>
              <w:t>обозначает слово «экономика»?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составные части экономики вы знаете?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 взаимосвязь составных частей экономики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словесные рассказы </w:t>
            </w:r>
            <w:r>
              <w:rPr>
                <w:rFonts w:ascii="Times New Roman" w:hAnsi="Times New Roman" w:cs="Times New Roman"/>
              </w:rPr>
              <w:br/>
              <w:t xml:space="preserve">об экономике </w:t>
            </w:r>
            <w:r>
              <w:rPr>
                <w:rFonts w:ascii="Times New Roman" w:hAnsi="Times New Roman" w:cs="Times New Roman"/>
              </w:rPr>
              <w:br/>
              <w:t>на примере своей семьи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строят осознанное и произвольное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речевое высказывание 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поиск необходимой информации (из рассказа учителя, родителей, из собственного жизненного опыта, рассказов, сказок и т. д.); решают практические задачи с помощью наблюдения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535995">
        <w:trPr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Изучение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нового материала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</w:rPr>
              <w:br/>
              <w:t>на тему «Что такое экономика?»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и комментирует слайды презентации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презентацию,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извлекают необходимую информацию из просмотренной презентации; используют различные способы поиска, сбора, обработки, анализа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дополняют и расширяют имеющиеся знания; решают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практические задачи с помощью наблюдения;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анализируют объект, выделяют главное.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слушают </w:t>
            </w:r>
            <w:r>
              <w:rPr>
                <w:rFonts w:ascii="Times New Roman" w:hAnsi="Times New Roman" w:cs="Times New Roman"/>
              </w:rPr>
              <w:lastRenderedPageBreak/>
              <w:t>друг друга, принимают позицию партнера, в том числе и отличную от своей; вступают в коллективное учебное сотрудничество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535995">
        <w:trPr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материалам учебника (с. 104–107)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беседу по уточнению и конкретизации первичных знаний: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экономика?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связаны между собой части экономики?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 учащихся перечислить составные части экономики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задание, самопроверка</w:t>
            </w:r>
          </w:p>
        </w:tc>
      </w:tr>
      <w:tr w:rsidR="00535995">
        <w:trPr>
          <w:trHeight w:val="90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i/>
                <w:iCs/>
              </w:rPr>
              <w:t>(Приложение)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в соответствии с текстом стихотворения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действуют с учетом выделенных учителем ориентиров; адекватно воспринимают оценку учителя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уп-ражнений</w:t>
            </w:r>
            <w:proofErr w:type="spellEnd"/>
          </w:p>
        </w:tc>
      </w:tr>
      <w:tr w:rsidR="00535995">
        <w:trPr>
          <w:trHeight w:val="4860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рассказа П. Федоренко, 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Хайлова</w:t>
            </w:r>
            <w:proofErr w:type="spellEnd"/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истории денег»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задание; осуществляет индивидуальный контроль за выполнением.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учащимися формулирует </w:t>
            </w:r>
            <w:r>
              <w:rPr>
                <w:rFonts w:ascii="Times New Roman" w:hAnsi="Times New Roman" w:cs="Times New Roman"/>
                <w:b/>
                <w:bCs/>
              </w:rPr>
              <w:t>вывод:</w:t>
            </w:r>
            <w:r>
              <w:rPr>
                <w:rFonts w:ascii="Times New Roman" w:hAnsi="Times New Roman" w:cs="Times New Roman"/>
              </w:rPr>
              <w:t xml:space="preserve"> экономика – это хозяйственная деятельность людей. Все составные части экономики взаимосвязаны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рассказ </w:t>
            </w:r>
            <w:r>
              <w:rPr>
                <w:rFonts w:ascii="Times New Roman" w:hAnsi="Times New Roman" w:cs="Times New Roman"/>
              </w:rPr>
              <w:br/>
              <w:t>по цепочке, делают вывод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в парах,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самостоятельно выделяют и форму-</w:t>
            </w:r>
            <w:proofErr w:type="spellStart"/>
            <w:r>
              <w:rPr>
                <w:rFonts w:ascii="Times New Roman" w:hAnsi="Times New Roman" w:cs="Times New Roman"/>
              </w:rPr>
              <w:t>лируют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познавательные цели;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поиск нужной информации в учебнике; анализируют объект, выделяют главное.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действуют с учетом выделенных учителем ориентиров; адекватно воспринимают оценку учителя.</w:t>
            </w:r>
          </w:p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слушают друг друга, принимают позицию партнера, в том числе и отличную от своей; вступают в коллективное учебное сотрудничество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3599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Первичное осмысление и закрепление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изученного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1 в рабочей тетради </w:t>
            </w:r>
            <w:r>
              <w:rPr>
                <w:rFonts w:ascii="Times New Roman" w:hAnsi="Times New Roman" w:cs="Times New Roman"/>
              </w:rPr>
              <w:br/>
              <w:t>(с. 67–69)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задание, создает эмоциональный настрой; осуществляет индивидуальный контроль за выполнением задания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рабочей тетради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работа в парах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материалу, готовность вести диалог, не создавать конфликты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53599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Итоги урока. Рефлексия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полученные на уроке сведения. 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пределить свое эмоциональное состояние на уроке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итог урока.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модели: как связаны между собой промышленность и торговля, строительство и транспорт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Представляют </w:t>
            </w:r>
            <w:r>
              <w:rPr>
                <w:rFonts w:ascii="Times New Roman" w:hAnsi="Times New Roman" w:cs="Times New Roman"/>
              </w:rPr>
              <w:br/>
              <w:t>на обсуждение способы изображения связей с помощью моделей.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определяют собственный социально ориентированный взгляд на понятие «экономика»; понимают значение знаний для человека и принимают его.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владеют способностью принимать и сохранять цели и задачи учебной деятельности;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ставят вопросы членам своей группы, обращаются за помощью к учителю и одноклассникам; слушают собеседника; высказывают собственную точку зрения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535995" w:rsidRDefault="005359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</w:tbl>
    <w:p w:rsidR="00535995" w:rsidRDefault="00535995" w:rsidP="0053599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E93B82" w:rsidRPr="00535995" w:rsidRDefault="0023566F">
      <w:pPr>
        <w:rPr>
          <w:lang w:val="x-none"/>
        </w:rPr>
      </w:pPr>
    </w:p>
    <w:sectPr w:rsidR="00E93B82" w:rsidRPr="00535995" w:rsidSect="00535995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95"/>
    <w:rsid w:val="001F4D30"/>
    <w:rsid w:val="0023566F"/>
    <w:rsid w:val="004106C6"/>
    <w:rsid w:val="005162F5"/>
    <w:rsid w:val="005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35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3599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35995"/>
    <w:rPr>
      <w:color w:val="000000"/>
      <w:sz w:val="20"/>
      <w:szCs w:val="20"/>
    </w:rPr>
  </w:style>
  <w:style w:type="character" w:customStyle="1" w:styleId="Heading">
    <w:name w:val="Heading"/>
    <w:uiPriority w:val="99"/>
    <w:rsid w:val="0053599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3599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3599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3599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35995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35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3599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35995"/>
    <w:rPr>
      <w:color w:val="000000"/>
      <w:sz w:val="20"/>
      <w:szCs w:val="20"/>
    </w:rPr>
  </w:style>
  <w:style w:type="character" w:customStyle="1" w:styleId="Heading">
    <w:name w:val="Heading"/>
    <w:uiPriority w:val="99"/>
    <w:rsid w:val="0053599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3599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3599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3599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35995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Мельникова Наталья Владимировна</cp:lastModifiedBy>
  <cp:revision>3</cp:revision>
  <dcterms:created xsi:type="dcterms:W3CDTF">2015-11-30T15:26:00Z</dcterms:created>
  <dcterms:modified xsi:type="dcterms:W3CDTF">2020-11-30T08:41:00Z</dcterms:modified>
</cp:coreProperties>
</file>