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4E1E70" w:rsidRDefault="003D4E3B" w:rsidP="003D4E3B">
      <w:pPr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33"/>
          <w:szCs w:val="33"/>
          <w:lang w:eastAsia="ru-RU"/>
        </w:rPr>
      </w:pPr>
      <w:r w:rsidRPr="003D4E3B"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  <w:t>На заметку родителям!</w:t>
      </w:r>
      <w:r w:rsidRPr="003D4E3B">
        <w:rPr>
          <w:rFonts w:ascii="Arial" w:eastAsia="Times New Roman" w:hAnsi="Arial" w:cs="Arial"/>
          <w:noProof/>
          <w:color w:val="000000"/>
          <w:sz w:val="33"/>
          <w:szCs w:val="33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33"/>
          <w:szCs w:val="33"/>
          <w:lang w:eastAsia="ru-RU"/>
        </w:rPr>
        <w:drawing>
          <wp:inline distT="0" distB="0" distL="0" distR="0" wp14:anchorId="2FFBD5E4" wp14:editId="6B496344">
            <wp:extent cx="3395980" cy="2261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261870"/>
                    </a:xfrm>
                    <a:prstGeom prst="rect">
                      <a:avLst/>
                    </a:prstGeom>
                    <a:solidFill>
                      <a:schemeClr val="accent1">
                        <a:alpha val="36000"/>
                      </a:schemeClr>
                    </a:solidFill>
                  </pic:spPr>
                </pic:pic>
              </a:graphicData>
            </a:graphic>
          </wp:inline>
        </w:drawing>
      </w:r>
    </w:p>
    <w:p w:rsidR="003D4E3B" w:rsidRDefault="003D4E3B" w:rsidP="003D4E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3D4E3B" w:rsidRPr="004E1E70" w:rsidRDefault="003D4E3B" w:rsidP="004E1E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D4E3B" w:rsidRPr="003D4E3B" w:rsidRDefault="003D4E3B" w:rsidP="003D4E3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4E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допускается нахождение детей, не достигших возраста 16 лет, в ночное время на улицах, стадионах, в парках, скверах, транспортных средствах общего пользования, в компьютерных клубах, в помещениях общего пользования в многоквартирных жилых домах,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местах, без сопровождения родителей (лиц, их заменяющих) или лиц, осуществляющих мероприятия с участием детей.</w:t>
      </w:r>
    </w:p>
    <w:p w:rsidR="003D4E3B" w:rsidRPr="003D4E3B" w:rsidRDefault="003D4E3B" w:rsidP="003D4E3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4E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Согласно Закону, ночное время – в осенне-зимний период (с 1 ноября по 31 марта) - с 22 до 6 часов, в весенне-летний период (с 1 апреля по 31 октября) - с 23 до 6 часов.</w:t>
      </w:r>
    </w:p>
    <w:p w:rsidR="003D4E3B" w:rsidRDefault="003D4E3B">
      <w:pP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D4E3B" w:rsidRDefault="003D4E3B">
      <w:pP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D4E3B" w:rsidRDefault="003D4E3B">
      <w:pP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490C65" w:rsidRDefault="003D4E3B" w:rsidP="00490C65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3D4E3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Уважаемые родители,</w:t>
      </w:r>
    </w:p>
    <w:p w:rsidR="00BB58C6" w:rsidRDefault="003D4E3B" w:rsidP="00490C65">
      <w:pPr>
        <w:jc w:val="center"/>
      </w:pPr>
      <w:bookmarkStart w:id="0" w:name="_GoBack"/>
      <w:bookmarkEnd w:id="0"/>
      <w:r w:rsidRPr="003D4E3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помните,</w:t>
      </w:r>
      <w:r w:rsidRPr="003D4E3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 что бесконтрольность за поведением и времяпрепровождением своих детей ведет к </w:t>
      </w:r>
      <w:r w:rsidRPr="003D4E3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lastRenderedPageBreak/>
        <w:t>совершению преступлений детьми или, что еще страшнее, в отношении Ваших детей!</w:t>
      </w:r>
    </w:p>
    <w:sectPr w:rsidR="00BB58C6" w:rsidSect="00490C6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08"/>
    <w:rsid w:val="003D4E3B"/>
    <w:rsid w:val="00490C65"/>
    <w:rsid w:val="004E1E70"/>
    <w:rsid w:val="0063683D"/>
    <w:rsid w:val="00BB58C6"/>
    <w:rsid w:val="00F5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  <w15:chartTrackingRefBased/>
  <w15:docId w15:val="{4DCD2A9B-68E2-4DE8-9D67-39F3F97D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4</cp:revision>
  <dcterms:created xsi:type="dcterms:W3CDTF">2016-11-29T05:00:00Z</dcterms:created>
  <dcterms:modified xsi:type="dcterms:W3CDTF">2016-12-01T06:55:00Z</dcterms:modified>
</cp:coreProperties>
</file>