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FC64CE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FC64CE"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0.15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FC64CE" w:rsidP="009E5929">
            <w:r>
              <w:pict>
                <v:shape id="_x0000_i1026" type="#_x0000_t75" style="width:82pt;height:90.15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DB7537">
              <w:rPr>
                <w:rFonts w:ascii="Arial Black" w:hAnsi="Arial Black"/>
                <w:b/>
              </w:rPr>
              <w:t>1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DB7537">
              <w:rPr>
                <w:rFonts w:ascii="Arial Black" w:hAnsi="Arial Black"/>
                <w:b/>
              </w:rPr>
              <w:t>20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784E07">
              <w:rPr>
                <w:rFonts w:ascii="Arial Black" w:hAnsi="Arial Black"/>
                <w:b/>
              </w:rPr>
              <w:t>ЯНВАРЯ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20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FC64CE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75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B23A4F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Мошенники под видом пожарных ходят по домам!</w:t>
            </w:r>
            <w:r w:rsidR="00175668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Печи и обогреватели – причина пожаров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4-5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23A4F" w:rsidRDefault="00B23A4F" w:rsidP="00B23A4F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B23A4F">
            <w:pPr>
              <w:ind w:left="176" w:right="1185" w:hanging="176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Причины зимних пожаров …. 5-6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23A4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Профилактика пожаров по причине детской шалости с огнем!…6-7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6C4117" w:rsidRDefault="006C4117" w:rsidP="006C4117">
            <w:pPr>
              <w:ind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9F5EF7" w:rsidRDefault="009F5EF7" w:rsidP="00E03E94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9F5EF7" w:rsidRDefault="009F5EF7" w:rsidP="009F5EF7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7746A4" w:rsidRPr="00BE136F" w:rsidRDefault="007746A4" w:rsidP="00FD5418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Default="00A801D6" w:rsidP="00C428BA">
      <w:pPr>
        <w:rPr>
          <w:lang w:val="en-US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75668" w:rsidRPr="00126D19" w:rsidTr="00B26F5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B26F5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B26F5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>
        <w:rPr>
          <w:b/>
          <w:color w:val="FF0000"/>
          <w:sz w:val="36"/>
          <w:szCs w:val="36"/>
          <w:lang w:val="en-US"/>
        </w:rPr>
        <w:t>2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  <w:lang w:val="en-US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175668" w:rsidP="00175668">
      <w:pPr>
        <w:jc w:val="center"/>
      </w:pPr>
      <w:r>
        <w:rPr>
          <w:noProof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175668"/>
    <w:p w:rsidR="00175668" w:rsidRDefault="00175668" w:rsidP="00175668"/>
    <w:p w:rsidR="00175668" w:rsidRDefault="00175668" w:rsidP="00175668"/>
    <w:p w:rsidR="00175668" w:rsidRDefault="00175668" w:rsidP="00175668">
      <w:pPr>
        <w:rPr>
          <w:lang w:val="en-US"/>
        </w:rPr>
      </w:pPr>
    </w:p>
    <w:p w:rsidR="00175668" w:rsidRPr="00175668" w:rsidRDefault="00175668" w:rsidP="00175668">
      <w:pPr>
        <w:rPr>
          <w:lang w:val="en-US"/>
        </w:rPr>
      </w:pPr>
    </w:p>
    <w:p w:rsidR="00175668" w:rsidRDefault="00175668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23A4F" w:rsidRPr="00126D19" w:rsidTr="006271C3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6271C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6271C3">
            <w:pPr>
              <w:jc w:val="center"/>
            </w:pPr>
          </w:p>
        </w:tc>
      </w:tr>
    </w:tbl>
    <w:p w:rsidR="00B23A4F" w:rsidRDefault="00B23A4F" w:rsidP="00C428BA"/>
    <w:p w:rsidR="00B23A4F" w:rsidRDefault="00B23A4F" w:rsidP="00C428BA"/>
    <w:p w:rsidR="00B23A4F" w:rsidRPr="00B23A4F" w:rsidRDefault="00B23A4F" w:rsidP="00B23A4F">
      <w:pPr>
        <w:jc w:val="center"/>
        <w:rPr>
          <w:color w:val="FF0000"/>
          <w:sz w:val="32"/>
          <w:szCs w:val="32"/>
          <w:shd w:val="clear" w:color="auto" w:fill="FFFFFF"/>
        </w:rPr>
      </w:pPr>
      <w:r w:rsidRPr="00B23A4F">
        <w:rPr>
          <w:color w:val="FF0000"/>
          <w:sz w:val="32"/>
          <w:szCs w:val="32"/>
          <w:shd w:val="clear" w:color="auto" w:fill="FFFFFF"/>
        </w:rPr>
        <w:t>Мошенники под видом пожарных ходят по домам!</w:t>
      </w:r>
      <w:r w:rsidRPr="00B23A4F">
        <w:rPr>
          <w:color w:val="FF0000"/>
          <w:sz w:val="32"/>
          <w:szCs w:val="32"/>
        </w:rPr>
        <w:br/>
      </w:r>
    </w:p>
    <w:p w:rsidR="00B23A4F" w:rsidRDefault="00B23A4F" w:rsidP="00B23A4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23A4F">
        <w:rPr>
          <w:color w:val="000000"/>
          <w:sz w:val="28"/>
          <w:szCs w:val="28"/>
          <w:shd w:val="clear" w:color="auto" w:fill="FFFFFF"/>
        </w:rPr>
        <w:t>В январе 2020 года в отделение надзорной деятельности и профилактической работы по Козульскому району и</w:t>
      </w:r>
      <w:r>
        <w:rPr>
          <w:color w:val="000000"/>
          <w:sz w:val="28"/>
          <w:szCs w:val="28"/>
          <w:shd w:val="clear" w:color="auto" w:fill="FFFFFF"/>
        </w:rPr>
        <w:t xml:space="preserve"> ПСЧ-52 2</w:t>
      </w:r>
      <w:r w:rsidRPr="00B23A4F">
        <w:rPr>
          <w:color w:val="000000"/>
          <w:sz w:val="28"/>
          <w:szCs w:val="28"/>
          <w:shd w:val="clear" w:color="auto" w:fill="FFFFFF"/>
        </w:rPr>
        <w:t>ПСО ФПС ГПС ГУ МЧС России по Красноярскому району от жителей п. Козулька ул. Зеленая роща поступали звонки с информаций о том, что к ним домой приходят люди, представляющиеся сотрудниками государственного противопожарного надзора и предлагают осмотреть состояние печного отопления и электропроводки на предмет их</w:t>
      </w:r>
      <w:proofErr w:type="gramEnd"/>
      <w:r w:rsidRPr="00B23A4F">
        <w:rPr>
          <w:color w:val="000000"/>
          <w:sz w:val="28"/>
          <w:szCs w:val="28"/>
          <w:shd w:val="clear" w:color="auto" w:fill="FFFFFF"/>
        </w:rPr>
        <w:t xml:space="preserve"> исправности. Проведя беглый «осмотр» печи или электропроводки, эти люди предлагали установить в доме автономные дымовые пожарные извещатели за цену, превышающей рыночной стоимости </w:t>
      </w:r>
      <w:proofErr w:type="spellStart"/>
      <w:r w:rsidRPr="00B23A4F">
        <w:rPr>
          <w:color w:val="000000"/>
          <w:sz w:val="28"/>
          <w:szCs w:val="28"/>
          <w:shd w:val="clear" w:color="auto" w:fill="FFFFFF"/>
        </w:rPr>
        <w:t>извещателей</w:t>
      </w:r>
      <w:proofErr w:type="spellEnd"/>
      <w:r w:rsidRPr="00B23A4F">
        <w:rPr>
          <w:color w:val="000000"/>
          <w:sz w:val="28"/>
          <w:szCs w:val="28"/>
          <w:shd w:val="clear" w:color="auto" w:fill="FFFFFF"/>
        </w:rPr>
        <w:t xml:space="preserve"> в 6 раз.</w:t>
      </w:r>
    </w:p>
    <w:p w:rsidR="00B23A4F" w:rsidRDefault="00B23A4F" w:rsidP="00B23A4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23A4F">
        <w:rPr>
          <w:color w:val="000000"/>
          <w:sz w:val="28"/>
          <w:szCs w:val="28"/>
          <w:shd w:val="clear" w:color="auto" w:fill="FFFFFF"/>
        </w:rPr>
        <w:t>Напоминаем и предупреждаем</w:t>
      </w:r>
      <w:proofErr w:type="gramEnd"/>
      <w:r w:rsidRPr="00B23A4F">
        <w:rPr>
          <w:color w:val="000000"/>
          <w:sz w:val="28"/>
          <w:szCs w:val="28"/>
          <w:shd w:val="clear" w:color="auto" w:fill="FFFFFF"/>
        </w:rPr>
        <w:t xml:space="preserve"> всех жителей Козульского района: сотрудники пожарной охраны не занимаются установкой пожарной сигнализации, проверкой газового оборудования, очисткой дымоходов, ремонтом печного отопления, а также не оказывают иных платных услуг населению и организациям.</w:t>
      </w:r>
    </w:p>
    <w:p w:rsidR="00B23A4F" w:rsidRDefault="00B23A4F" w:rsidP="00B23A4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23A4F">
        <w:rPr>
          <w:color w:val="000000"/>
          <w:sz w:val="28"/>
          <w:szCs w:val="28"/>
          <w:shd w:val="clear" w:color="auto" w:fill="FFFFFF"/>
        </w:rPr>
        <w:t>Если вам предлагают выполнить какие-либо платные работы, связанные с обеспечением пожарной безопасности вашего жилища и представляются сотрудниками государственного противопожарного надзора – не верьте, перед вами мошенники!</w:t>
      </w:r>
    </w:p>
    <w:p w:rsidR="00B23A4F" w:rsidRDefault="00B23A4F" w:rsidP="00B23A4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23A4F">
        <w:rPr>
          <w:color w:val="000000"/>
          <w:sz w:val="28"/>
          <w:szCs w:val="28"/>
          <w:shd w:val="clear" w:color="auto" w:fill="FFFFFF"/>
        </w:rPr>
        <w:t xml:space="preserve">Сотрудники пожарной охраны при проведении профилактических рейдов обязаны быть одетыми в форменное обмундирование МЧС России, иметь при себе служебное удостоверение сотрудника МЧС России, которое они предъявляют по требованию, а сотрудники государственного пожарного надзора, помимо этого, должны иметь при себе номерной нагрудный жетон «Государственный пожарный надзор». </w:t>
      </w:r>
      <w:proofErr w:type="gramStart"/>
      <w:r w:rsidRPr="00B23A4F">
        <w:rPr>
          <w:color w:val="000000"/>
          <w:sz w:val="28"/>
          <w:szCs w:val="28"/>
          <w:shd w:val="clear" w:color="auto" w:fill="FFFFFF"/>
        </w:rPr>
        <w:t>В ходе обследования противопожарного состояния жилого дома, сотрудники инструктируют проживающих о мерах пожарной безопасности и указывают на выявленные недостатки, если таковые имеются.</w:t>
      </w:r>
      <w:proofErr w:type="gramEnd"/>
    </w:p>
    <w:p w:rsidR="00B23A4F" w:rsidRDefault="00B23A4F" w:rsidP="00B23A4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23A4F">
        <w:rPr>
          <w:color w:val="000000"/>
          <w:sz w:val="28"/>
          <w:szCs w:val="28"/>
          <w:shd w:val="clear" w:color="auto" w:fill="FFFFFF"/>
        </w:rPr>
        <w:t>Если пришедший к вам человек вызывает подозрение, позвоните по телефону 8(39154) 2-11-01; 101 или в ОМВД России по Козульскому району 02; 8(39154) 2-12-65; и уточните, есть ли в пожарной охране такой сотрудник. Если к вам пришел мошенник, он тут же постарается уйти.</w:t>
      </w:r>
    </w:p>
    <w:p w:rsidR="00B23A4F" w:rsidRPr="00B1233D" w:rsidRDefault="00B23A4F" w:rsidP="00B23A4F">
      <w:pPr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 w:rsidRPr="00B23A4F">
        <w:rPr>
          <w:color w:val="000000"/>
          <w:sz w:val="28"/>
          <w:szCs w:val="28"/>
          <w:shd w:val="clear" w:color="auto" w:fill="FFFFFF"/>
        </w:rPr>
        <w:t xml:space="preserve">Профессиональную консультацию по установке и эксплуатации пожарных </w:t>
      </w:r>
      <w:proofErr w:type="spellStart"/>
      <w:r w:rsidRPr="00B23A4F">
        <w:rPr>
          <w:color w:val="000000"/>
          <w:sz w:val="28"/>
          <w:szCs w:val="28"/>
          <w:shd w:val="clear" w:color="auto" w:fill="FFFFFF"/>
        </w:rPr>
        <w:t>извещателей</w:t>
      </w:r>
      <w:proofErr w:type="spellEnd"/>
      <w:r w:rsidRPr="00B23A4F">
        <w:rPr>
          <w:color w:val="000000"/>
          <w:sz w:val="28"/>
          <w:szCs w:val="28"/>
          <w:shd w:val="clear" w:color="auto" w:fill="FFFFFF"/>
        </w:rPr>
        <w:t xml:space="preserve">, вы можете получить в ОНД и </w:t>
      </w:r>
      <w:proofErr w:type="gramStart"/>
      <w:r w:rsidRPr="00B23A4F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B23A4F">
        <w:rPr>
          <w:color w:val="000000"/>
          <w:sz w:val="28"/>
          <w:szCs w:val="28"/>
          <w:shd w:val="clear" w:color="auto" w:fill="FFFFFF"/>
        </w:rPr>
        <w:t xml:space="preserve"> по Козульскому району в рабочие дни по адресу: п. Козулька, ул. Центральная, 40а, кабинет номер 7.</w:t>
      </w:r>
      <w:r w:rsidRPr="00B23A4F">
        <w:rPr>
          <w:color w:val="000000"/>
          <w:sz w:val="28"/>
          <w:szCs w:val="28"/>
          <w:shd w:val="clear" w:color="auto" w:fill="FFFFFF"/>
        </w:rPr>
        <w:br/>
        <w:t xml:space="preserve">К тому же, пожарные извещатели можно купить в </w:t>
      </w:r>
      <w:proofErr w:type="gramStart"/>
      <w:r w:rsidRPr="00B23A4F">
        <w:rPr>
          <w:color w:val="000000"/>
          <w:sz w:val="28"/>
          <w:szCs w:val="28"/>
          <w:shd w:val="clear" w:color="auto" w:fill="FFFFFF"/>
        </w:rPr>
        <w:t>любом</w:t>
      </w:r>
      <w:proofErr w:type="gramEnd"/>
      <w:r w:rsidRPr="00B23A4F">
        <w:rPr>
          <w:color w:val="000000"/>
          <w:sz w:val="28"/>
          <w:szCs w:val="28"/>
          <w:shd w:val="clear" w:color="auto" w:fill="FFFFFF"/>
        </w:rPr>
        <w:t xml:space="preserve"> специализированном магазине намного дешевле, чем предлагают мнимые пожарные. Да и установить его самостоятельно не потребует от вас каких-то особых знаний и навыков. </w:t>
      </w:r>
      <w:r w:rsidRPr="00B1233D">
        <w:rPr>
          <w:color w:val="FF0000"/>
          <w:sz w:val="28"/>
          <w:szCs w:val="28"/>
          <w:shd w:val="clear" w:color="auto" w:fill="FFFFFF"/>
        </w:rPr>
        <w:t>Граждане будьте бдительны!</w:t>
      </w:r>
    </w:p>
    <w:p w:rsidR="00B23A4F" w:rsidRDefault="00B23A4F" w:rsidP="00B23A4F">
      <w:pPr>
        <w:jc w:val="both"/>
      </w:pPr>
    </w:p>
    <w:p w:rsidR="00B23A4F" w:rsidRDefault="00B23A4F" w:rsidP="00B23A4F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B23A4F" w:rsidRPr="00B04311" w:rsidRDefault="00B23A4F" w:rsidP="00B23A4F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B23A4F" w:rsidRPr="00B23A4F" w:rsidRDefault="00B23A4F" w:rsidP="00B23A4F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</w:t>
      </w:r>
      <w:r w:rsidRPr="00B23A4F">
        <w:rPr>
          <w:b/>
        </w:rPr>
        <w:t xml:space="preserve"> </w:t>
      </w:r>
      <w:r>
        <w:rPr>
          <w:b/>
        </w:rPr>
        <w:t>В.А. Дутчик</w:t>
      </w:r>
    </w:p>
    <w:p w:rsidR="00345176" w:rsidRPr="00B23A4F" w:rsidRDefault="00B23A4F" w:rsidP="00B23A4F">
      <w:pPr>
        <w:jc w:val="right"/>
        <w:rPr>
          <w:b/>
        </w:rPr>
      </w:pPr>
      <w:r w:rsidRPr="00B04311">
        <w:rPr>
          <w:b/>
        </w:rPr>
        <w:t xml:space="preserve">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D5418" w:rsidRPr="00126D19" w:rsidTr="00CD3E20">
        <w:tc>
          <w:tcPr>
            <w:tcW w:w="12015" w:type="dxa"/>
            <w:shd w:val="clear" w:color="auto" w:fill="E36C0A" w:themeFill="accent6" w:themeFillShade="BF"/>
          </w:tcPr>
          <w:p w:rsidR="00FD5418" w:rsidRPr="00E03FDC" w:rsidRDefault="00FD5418" w:rsidP="00CD3E2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FD5418" w:rsidRPr="00E03FDC" w:rsidRDefault="00FD5418" w:rsidP="00CD3E2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FD5418" w:rsidRPr="00E03FDC" w:rsidRDefault="00FD5418" w:rsidP="00CD3E2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FD5418" w:rsidRPr="00126D19" w:rsidRDefault="00FD5418" w:rsidP="00CD3E20">
            <w:pPr>
              <w:jc w:val="center"/>
            </w:pPr>
          </w:p>
        </w:tc>
      </w:tr>
    </w:tbl>
    <w:p w:rsidR="00B82D49" w:rsidRDefault="00B82D49" w:rsidP="00B82D49">
      <w:pPr>
        <w:jc w:val="center"/>
        <w:rPr>
          <w:b/>
          <w:bCs/>
          <w:color w:val="FF0000"/>
          <w:sz w:val="28"/>
          <w:szCs w:val="28"/>
        </w:rPr>
      </w:pPr>
    </w:p>
    <w:p w:rsidR="00DB7537" w:rsidRDefault="00DB7537" w:rsidP="00DB7537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4544FA">
        <w:rPr>
          <w:b/>
          <w:color w:val="FF0000"/>
          <w:sz w:val="32"/>
          <w:szCs w:val="32"/>
          <w:shd w:val="clear" w:color="auto" w:fill="FFFFFF"/>
        </w:rPr>
        <w:t>Печи и обогреватели - причина пожаров</w:t>
      </w:r>
      <w:r>
        <w:rPr>
          <w:b/>
          <w:color w:val="FF0000"/>
          <w:sz w:val="32"/>
          <w:szCs w:val="32"/>
          <w:shd w:val="clear" w:color="auto" w:fill="FFFFFF"/>
        </w:rPr>
        <w:t>.</w:t>
      </w:r>
    </w:p>
    <w:p w:rsidR="00DB7537" w:rsidRPr="004544FA" w:rsidRDefault="00DB7537" w:rsidP="00DB7537">
      <w:pPr>
        <w:jc w:val="center"/>
        <w:rPr>
          <w:b/>
          <w:color w:val="FF0000"/>
          <w:sz w:val="32"/>
          <w:szCs w:val="32"/>
          <w:shd w:val="clear" w:color="auto" w:fill="FFFFFF"/>
        </w:rPr>
      </w:pPr>
    </w:p>
    <w:p w:rsidR="00DB7537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Как только температура за окном понижается, сразу же возрастает количество бытовых пожаров, причинами которых, в большинстве своем, </w:t>
      </w:r>
      <w:proofErr w:type="gramStart"/>
      <w:r w:rsidRPr="006A1F7A">
        <w:rPr>
          <w:sz w:val="28"/>
          <w:szCs w:val="28"/>
          <w:shd w:val="clear" w:color="auto" w:fill="FFFFFF"/>
        </w:rPr>
        <w:t>становятся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несоблюдение правил пожарной безопасности при использовании обогревательных приборов и печей. </w:t>
      </w:r>
    </w:p>
    <w:p w:rsidR="00DB7537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Сотрудники ОНД и </w:t>
      </w:r>
      <w:proofErr w:type="gramStart"/>
      <w:r w:rsidRPr="006A1F7A">
        <w:rPr>
          <w:sz w:val="28"/>
          <w:szCs w:val="28"/>
          <w:shd w:val="clear" w:color="auto" w:fill="FFFFFF"/>
        </w:rPr>
        <w:t>ПР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по Козульскому району просят жителей Козульского района быть особенно внимательными при эксплуатации печей и оборудования в данный период </w:t>
      </w:r>
      <w:r>
        <w:rPr>
          <w:sz w:val="28"/>
          <w:szCs w:val="28"/>
          <w:shd w:val="clear" w:color="auto" w:fill="FFFFFF"/>
        </w:rPr>
        <w:t>времени. </w:t>
      </w:r>
    </w:p>
    <w:p w:rsidR="00175668" w:rsidRPr="00B23A4F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Печи - кирпичной или каменной кладки, железные или чугунные - все они незаменимы в большинстве деревень и поселков. Но для всех осторожность в </w:t>
      </w:r>
      <w:proofErr w:type="gramStart"/>
      <w:r w:rsidRPr="006A1F7A">
        <w:rPr>
          <w:sz w:val="28"/>
          <w:szCs w:val="28"/>
          <w:shd w:val="clear" w:color="auto" w:fill="FFFFFF"/>
        </w:rPr>
        <w:t>обращении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с ними не стала привычной. Случается, оставляя малолетних детей одних, взрослые доверяют им самим разжигать огонь, присматривать за топящейся печкой. Хорошо, если она исправна и правильно эксплуатируется. А если нет? Чтобы уберечь свою дачу, дом и свою жизнь необходимо соблюдать элементарные правила </w:t>
      </w:r>
      <w:proofErr w:type="gramStart"/>
      <w:r w:rsidRPr="006A1F7A">
        <w:rPr>
          <w:sz w:val="28"/>
          <w:szCs w:val="28"/>
          <w:shd w:val="clear" w:color="auto" w:fill="FFFFFF"/>
        </w:rPr>
        <w:t>пожарной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безопасности. </w:t>
      </w:r>
    </w:p>
    <w:p w:rsidR="00175668" w:rsidRPr="00B23A4F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Например, в печи появились трещины. С течением времени они становятся больше, во время топки через них начинают пробиваться искры, а потом и язычки пламени. И если трещины появляются в тех местах, где к печи примыкают деревянные перегородки или перекрытия, это неминуемо приводит к пожару. Появившиеся трещины надо немедленно затирать. </w:t>
      </w:r>
    </w:p>
    <w:p w:rsidR="00175668" w:rsidRPr="00B23A4F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Перед каждым отопительным сезоном необходимо побелить печи и дымоходы. </w:t>
      </w:r>
      <w:r w:rsidRPr="006A1F7A">
        <w:rPr>
          <w:sz w:val="28"/>
          <w:szCs w:val="28"/>
          <w:shd w:val="clear" w:color="auto" w:fill="FFFFFF"/>
        </w:rPr>
        <w:br/>
        <w:t xml:space="preserve">Следует своевременно устранять и такие дефекты печи, как разрушение топочных отверстий, выпадение дверцы и т.д. Если печь не имеет дверцы или она неплотно закрывает топочное отверстие, при сильном горении дров или плохой тяге пламя будет выходить наружу или выпадут горящие угли. В таких случаях могут загореться сложенные у печки дрова, другие горючие предметы. </w:t>
      </w:r>
    </w:p>
    <w:p w:rsidR="00175668" w:rsidRPr="00175668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Чтобы от случайно выпавших из печи углей не загорелся пол, перед топочным отверстием каждой печи прибивают металлический лист размером 70х50 см. Растопив печь, оставшиеся дрова </w:t>
      </w:r>
      <w:r w:rsidR="00175668">
        <w:rPr>
          <w:sz w:val="28"/>
          <w:szCs w:val="28"/>
          <w:shd w:val="clear" w:color="auto" w:fill="FFFFFF"/>
        </w:rPr>
        <w:t>и мусор с этого листа убирают. </w:t>
      </w:r>
    </w:p>
    <w:p w:rsidR="00175668" w:rsidRPr="00175668" w:rsidRDefault="00DB7537" w:rsidP="0017566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Случается, что пожары возникают из-за того, что к печи вплотную вешают одежду для просушки или ставят мебель. Происходит это, как правило, зимой, когда начинается усиленная топка печей. Избежать этого можно в том случае, если не допускать их перекала. В сильные морозы лучше топить печь несколько раз. </w:t>
      </w:r>
      <w:r w:rsidRPr="006A1F7A">
        <w:rPr>
          <w:sz w:val="28"/>
          <w:szCs w:val="28"/>
          <w:shd w:val="clear" w:color="auto" w:fill="FFFFFF"/>
        </w:rPr>
        <w:br/>
        <w:t xml:space="preserve">Нельзя разжигать топливо в </w:t>
      </w:r>
      <w:proofErr w:type="gramStart"/>
      <w:r w:rsidRPr="006A1F7A">
        <w:rPr>
          <w:sz w:val="28"/>
          <w:szCs w:val="28"/>
          <w:shd w:val="clear" w:color="auto" w:fill="FFFFFF"/>
        </w:rPr>
        <w:t>печах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бензином, керосином и другими горючими жидкостями. Лучше всего для этого использовать сухие дрова, мелко наколотые луч</w:t>
      </w:r>
      <w:r w:rsidR="00175668">
        <w:rPr>
          <w:sz w:val="28"/>
          <w:szCs w:val="28"/>
          <w:shd w:val="clear" w:color="auto" w:fill="FFFFFF"/>
        </w:rPr>
        <w:t>ины, которые легко загораются. </w:t>
      </w:r>
    </w:p>
    <w:p w:rsidR="00DB7537" w:rsidRPr="00175668" w:rsidRDefault="00DB7537" w:rsidP="0017566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Во избежание пожара нельзя оставлять топящиеся печи без присмотра. Опасно поручать наблюдение за ними детям, особенно дошкольного возраста. </w:t>
      </w:r>
      <w:r w:rsidRPr="006A1F7A">
        <w:rPr>
          <w:sz w:val="28"/>
          <w:szCs w:val="28"/>
          <w:shd w:val="clear" w:color="auto" w:fill="FFFFFF"/>
        </w:rPr>
        <w:br/>
        <w:t xml:space="preserve">Очень важно следить за исправностью электрических и других нагревательных и осветительных приборов. Недопустимо устанавливать электронагревательные приборы на сгораемые подставки, нельзя устанавливать в </w:t>
      </w:r>
      <w:proofErr w:type="gramStart"/>
      <w:r w:rsidRPr="006A1F7A">
        <w:rPr>
          <w:sz w:val="28"/>
          <w:szCs w:val="28"/>
          <w:shd w:val="clear" w:color="auto" w:fill="FFFFFF"/>
        </w:rPr>
        <w:t>коридорах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общего пользования и проходах вблизи деревянных перегородок, мебели, штор и других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DB7537" w:rsidRPr="00126D19" w:rsidTr="00933F88">
        <w:tc>
          <w:tcPr>
            <w:tcW w:w="12015" w:type="dxa"/>
            <w:shd w:val="clear" w:color="auto" w:fill="E36C0A" w:themeFill="accent6" w:themeFillShade="BF"/>
          </w:tcPr>
          <w:p w:rsidR="00DB7537" w:rsidRPr="00E03FDC" w:rsidRDefault="00DB7537" w:rsidP="00933F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DB7537" w:rsidRPr="00E03FDC" w:rsidRDefault="00DB7537" w:rsidP="00933F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DB7537" w:rsidRPr="00E03FDC" w:rsidRDefault="00DB7537" w:rsidP="00933F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DB7537" w:rsidRPr="00126D19" w:rsidRDefault="00DB7537" w:rsidP="00933F88">
            <w:pPr>
              <w:jc w:val="center"/>
            </w:pPr>
          </w:p>
        </w:tc>
      </w:tr>
    </w:tbl>
    <w:p w:rsidR="00DB7537" w:rsidRDefault="00DB7537" w:rsidP="00DB7537">
      <w:pPr>
        <w:pStyle w:val="a9"/>
        <w:jc w:val="both"/>
        <w:rPr>
          <w:sz w:val="28"/>
          <w:szCs w:val="28"/>
          <w:shd w:val="clear" w:color="auto" w:fill="FFFFFF"/>
        </w:rPr>
      </w:pPr>
    </w:p>
    <w:p w:rsidR="00175668" w:rsidRPr="00B23A4F" w:rsidRDefault="00175668" w:rsidP="00DB7537">
      <w:pPr>
        <w:pStyle w:val="a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подобных предметов. </w:t>
      </w:r>
    </w:p>
    <w:p w:rsidR="00DB7537" w:rsidRPr="006A1F7A" w:rsidRDefault="00DB7537" w:rsidP="0017566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Не рекомендуется перегружать электросеть, включая одновременно слишком много электроприборов. Не включайте все ваши приборы в одну розетку: из-за перегрузки может возникнуть пожар. И не оставляйте включенными в сеть в течение длительного времени, они могут перегреться. Любой провод или выключатель рассчитан на определенную силу тока. И если сила тока выше нормы, то происходит нагрев провода. Этого можно избежать, если не допускать повреждения проводов. Нельзя применять неисправные </w:t>
      </w:r>
      <w:proofErr w:type="spellStart"/>
      <w:r w:rsidRPr="006A1F7A">
        <w:rPr>
          <w:sz w:val="28"/>
          <w:szCs w:val="28"/>
          <w:shd w:val="clear" w:color="auto" w:fill="FFFFFF"/>
        </w:rPr>
        <w:t>электророзетки</w:t>
      </w:r>
      <w:proofErr w:type="spellEnd"/>
      <w:r w:rsidRPr="006A1F7A">
        <w:rPr>
          <w:sz w:val="28"/>
          <w:szCs w:val="28"/>
          <w:shd w:val="clear" w:color="auto" w:fill="FFFFFF"/>
        </w:rPr>
        <w:t xml:space="preserve"> и штепсельные вилки, а также самодельные электронагревательные приборы.</w:t>
      </w:r>
    </w:p>
    <w:p w:rsidR="00DB7537" w:rsidRPr="006A1F7A" w:rsidRDefault="00DB7537" w:rsidP="00DB7537">
      <w:pPr>
        <w:pStyle w:val="a9"/>
        <w:jc w:val="both"/>
        <w:rPr>
          <w:sz w:val="28"/>
          <w:szCs w:val="28"/>
          <w:shd w:val="clear" w:color="auto" w:fill="FFFFFF"/>
        </w:rPr>
      </w:pPr>
    </w:p>
    <w:p w:rsidR="00DB7537" w:rsidRPr="004544FA" w:rsidRDefault="00DB7537" w:rsidP="00DB7537">
      <w:pPr>
        <w:jc w:val="both"/>
        <w:rPr>
          <w:b/>
          <w:color w:val="FF0000"/>
          <w:sz w:val="28"/>
          <w:szCs w:val="28"/>
        </w:rPr>
      </w:pPr>
    </w:p>
    <w:p w:rsidR="00DB7537" w:rsidRPr="00175668" w:rsidRDefault="00DB7537" w:rsidP="00DB7537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175668">
        <w:rPr>
          <w:b/>
          <w:color w:val="FF0000"/>
          <w:sz w:val="32"/>
          <w:szCs w:val="32"/>
          <w:shd w:val="clear" w:color="auto" w:fill="FFFFFF"/>
        </w:rPr>
        <w:t>Причины зимних пожаров. </w:t>
      </w:r>
    </w:p>
    <w:p w:rsidR="00DB7537" w:rsidRPr="006A1F7A" w:rsidRDefault="00DB7537" w:rsidP="00DB7537">
      <w:pPr>
        <w:jc w:val="center"/>
        <w:rPr>
          <w:b/>
          <w:color w:val="FF0000"/>
          <w:sz w:val="28"/>
          <w:szCs w:val="28"/>
          <w:shd w:val="clear" w:color="auto" w:fill="FFFFFF"/>
        </w:rPr>
      </w:pPr>
    </w:p>
    <w:p w:rsidR="00175668" w:rsidRPr="00175668" w:rsidRDefault="00DB7537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1F7A">
        <w:rPr>
          <w:color w:val="000000"/>
          <w:sz w:val="28"/>
          <w:szCs w:val="28"/>
          <w:shd w:val="clear" w:color="auto" w:fill="FFFFFF"/>
        </w:rPr>
        <w:t>Зима - самое горячее время для пожарных. В регионах Сибири отмечается сезонный рост бытовых пожаров. Статистика многих десятилетий дает один результат – до 80 процентов от общего количества пожаров происходит в жилье. </w:t>
      </w:r>
      <w:r w:rsidRPr="006A1F7A">
        <w:rPr>
          <w:color w:val="000000"/>
          <w:sz w:val="28"/>
          <w:szCs w:val="28"/>
        </w:rPr>
        <w:br/>
      </w:r>
      <w:r w:rsidRPr="006A1F7A">
        <w:rPr>
          <w:color w:val="000000"/>
          <w:sz w:val="28"/>
          <w:szCs w:val="28"/>
          <w:shd w:val="clear" w:color="auto" w:fill="FFFFFF"/>
        </w:rPr>
        <w:t xml:space="preserve">Число зимних пожаров резко возрастает из-за неправильного пользования печами и электрооборудованием. Благоустроенные квартиры, частные дома и надворные постройки горят в </w:t>
      </w:r>
      <w:proofErr w:type="gramStart"/>
      <w:r w:rsidRPr="006A1F7A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сновном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 следующим причинам. </w:t>
      </w:r>
    </w:p>
    <w:p w:rsidR="00175668" w:rsidRPr="00175668" w:rsidRDefault="00DB7537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1F7A">
        <w:rPr>
          <w:color w:val="000000"/>
          <w:sz w:val="28"/>
          <w:szCs w:val="28"/>
          <w:shd w:val="clear" w:color="auto" w:fill="FFFFFF"/>
        </w:rPr>
        <w:t>Около 42-х процентов - от неосторожного обращения с огнем. Неаккуратно брошенная сигарета, чрезмерное употребление алкоголя, что приводит к потере бдительности, оставленные без присмотра дети – чаще всего име</w:t>
      </w:r>
      <w:r>
        <w:rPr>
          <w:color w:val="000000"/>
          <w:sz w:val="28"/>
          <w:szCs w:val="28"/>
          <w:shd w:val="clear" w:color="auto" w:fill="FFFFFF"/>
        </w:rPr>
        <w:t>нно это и приводит к трагедии. </w:t>
      </w:r>
      <w:r w:rsidRPr="006A1F7A">
        <w:rPr>
          <w:color w:val="000000"/>
          <w:sz w:val="28"/>
          <w:szCs w:val="28"/>
          <w:shd w:val="clear" w:color="auto" w:fill="FFFFFF"/>
        </w:rPr>
        <w:t xml:space="preserve">Следующая причина возможного возгорания (до 26 процентов) – нарушение правил устройства и эксплуатации электрооборудования. В первую очередь, не следует самостоятельно устанавливать нестандартные предохранители в </w:t>
      </w:r>
      <w:proofErr w:type="gramStart"/>
      <w:r w:rsidRPr="006A1F7A">
        <w:rPr>
          <w:color w:val="000000"/>
          <w:sz w:val="28"/>
          <w:szCs w:val="28"/>
          <w:shd w:val="clear" w:color="auto" w:fill="FFFFFF"/>
        </w:rPr>
        <w:t>электрощитах</w:t>
      </w:r>
      <w:proofErr w:type="gramEnd"/>
      <w:r w:rsidRPr="006A1F7A">
        <w:rPr>
          <w:color w:val="000000"/>
          <w:sz w:val="28"/>
          <w:szCs w:val="28"/>
          <w:shd w:val="clear" w:color="auto" w:fill="FFFFFF"/>
        </w:rPr>
        <w:t>. Не следует также эксплуатирова</w:t>
      </w:r>
      <w:r>
        <w:rPr>
          <w:color w:val="000000"/>
          <w:sz w:val="28"/>
          <w:szCs w:val="28"/>
          <w:shd w:val="clear" w:color="auto" w:fill="FFFFFF"/>
        </w:rPr>
        <w:t>ть самодельные электроприборы. </w:t>
      </w:r>
      <w:r w:rsidRPr="006A1F7A">
        <w:rPr>
          <w:color w:val="000000"/>
          <w:sz w:val="28"/>
          <w:szCs w:val="28"/>
          <w:shd w:val="clear" w:color="auto" w:fill="FFFFFF"/>
        </w:rPr>
        <w:br/>
        <w:t>И еще одна из самых частых причин пожара - нарушение правил эксплуатации печей - составляет почти 17 процентов. Нельзя оставлять горящую печь без присмотра, чтобы не допустить перекала печи. Обязательно у каждой печи на полу должен быть настелен несгора</w:t>
      </w:r>
      <w:r>
        <w:rPr>
          <w:color w:val="000000"/>
          <w:sz w:val="28"/>
          <w:szCs w:val="28"/>
          <w:shd w:val="clear" w:color="auto" w:fill="FFFFFF"/>
        </w:rPr>
        <w:t xml:space="preserve">емый лист размером 50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70 см. </w:t>
      </w:r>
    </w:p>
    <w:p w:rsidR="00DB7537" w:rsidRPr="00B23A4F" w:rsidRDefault="00DB7537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1F7A">
        <w:rPr>
          <w:color w:val="000000"/>
          <w:sz w:val="28"/>
          <w:szCs w:val="28"/>
          <w:shd w:val="clear" w:color="auto" w:fill="FFFFFF"/>
        </w:rPr>
        <w:t xml:space="preserve">Как говорят пожарные, зимой пожар приходит из жилья. </w:t>
      </w:r>
      <w:proofErr w:type="spellStart"/>
      <w:r w:rsidRPr="006A1F7A">
        <w:rPr>
          <w:color w:val="000000"/>
          <w:sz w:val="28"/>
          <w:szCs w:val="28"/>
          <w:shd w:val="clear" w:color="auto" w:fill="FFFFFF"/>
        </w:rPr>
        <w:t>Огнеборцы</w:t>
      </w:r>
      <w:proofErr w:type="spellEnd"/>
      <w:r w:rsidRPr="006A1F7A">
        <w:rPr>
          <w:color w:val="000000"/>
          <w:sz w:val="28"/>
          <w:szCs w:val="28"/>
          <w:shd w:val="clear" w:color="auto" w:fill="FFFFFF"/>
        </w:rPr>
        <w:t xml:space="preserve"> уверены, что 90 процентов пожаров вполне можно было избежать, поскольку их первопричиной являются беспечность и неосторожное обращение с огнем. Граждане эксплуатируют неисправные печи и обогреватели кустарного производства, оставляют без присмотра включенные электроприборы. Особое внимание требуется электропроводке, которая все чаще не выдерживает бол</w:t>
      </w:r>
      <w:r>
        <w:rPr>
          <w:color w:val="000000"/>
          <w:sz w:val="28"/>
          <w:szCs w:val="28"/>
          <w:shd w:val="clear" w:color="auto" w:fill="FFFFFF"/>
        </w:rPr>
        <w:t>ьших нагрузок бытовой техники. </w:t>
      </w:r>
      <w:r w:rsidRPr="006A1F7A">
        <w:rPr>
          <w:color w:val="000000"/>
          <w:sz w:val="28"/>
          <w:szCs w:val="28"/>
          <w:shd w:val="clear" w:color="auto" w:fill="FFFFFF"/>
        </w:rPr>
        <w:br/>
        <w:t>Зимние пожары имеют наиболее тяжёлые последствия – растёт человеческая гибель. Люди гибнут от отравления организма ядовитым дымом, в считанные минуты, не успевая покинуть помещение. Среди главных причин пожаров с гибелью людей – неосторожность при курении, как правило, в нетрезвом виде. </w:t>
      </w:r>
      <w:r w:rsidRPr="006A1F7A">
        <w:rPr>
          <w:color w:val="000000"/>
          <w:sz w:val="28"/>
          <w:szCs w:val="28"/>
          <w:shd w:val="clear" w:color="auto" w:fill="FFFFFF"/>
        </w:rPr>
        <w:br/>
        <w:t>Основными причинами пожаров при низких температурах окружающей среды являются: печное отопление и использование электрических устрой</w:t>
      </w:r>
      <w:proofErr w:type="gramStart"/>
      <w:r w:rsidRPr="006A1F7A">
        <w:rPr>
          <w:color w:val="000000"/>
          <w:sz w:val="28"/>
          <w:szCs w:val="28"/>
          <w:shd w:val="clear" w:color="auto" w:fill="FFFFFF"/>
        </w:rPr>
        <w:t>ств дл</w:t>
      </w:r>
      <w:proofErr w:type="gramEnd"/>
      <w:r w:rsidRPr="006A1F7A">
        <w:rPr>
          <w:color w:val="000000"/>
          <w:sz w:val="28"/>
          <w:szCs w:val="28"/>
          <w:shd w:val="clear" w:color="auto" w:fill="FFFFFF"/>
        </w:rPr>
        <w:t>я обогрева жилых и не</w:t>
      </w:r>
      <w:r>
        <w:rPr>
          <w:color w:val="000000"/>
          <w:sz w:val="28"/>
          <w:szCs w:val="28"/>
          <w:shd w:val="clear" w:color="auto" w:fill="FFFFFF"/>
        </w:rPr>
        <w:t>жилых помещений. 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DB7537" w:rsidRPr="00126D19" w:rsidTr="00933F88">
        <w:tc>
          <w:tcPr>
            <w:tcW w:w="12015" w:type="dxa"/>
            <w:shd w:val="clear" w:color="auto" w:fill="E36C0A" w:themeFill="accent6" w:themeFillShade="BF"/>
          </w:tcPr>
          <w:p w:rsidR="00DB7537" w:rsidRPr="00E03FDC" w:rsidRDefault="00DB7537" w:rsidP="00933F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DB7537" w:rsidRPr="00E03FDC" w:rsidRDefault="00DB7537" w:rsidP="00933F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DB7537" w:rsidRPr="00E03FDC" w:rsidRDefault="00DB7537" w:rsidP="00933F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DB7537" w:rsidRPr="00126D19" w:rsidRDefault="00DB7537" w:rsidP="00933F88">
            <w:pPr>
              <w:jc w:val="center"/>
            </w:pPr>
          </w:p>
        </w:tc>
      </w:tr>
    </w:tbl>
    <w:p w:rsidR="00175668" w:rsidRPr="00B23A4F" w:rsidRDefault="00175668" w:rsidP="0017566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7537" w:rsidRPr="006A1F7A" w:rsidRDefault="00DB7537" w:rsidP="00175668">
      <w:pPr>
        <w:ind w:firstLine="708"/>
        <w:jc w:val="both"/>
        <w:rPr>
          <w:sz w:val="28"/>
          <w:szCs w:val="28"/>
        </w:rPr>
      </w:pPr>
      <w:r w:rsidRPr="006A1F7A">
        <w:rPr>
          <w:color w:val="000000"/>
          <w:sz w:val="28"/>
          <w:szCs w:val="28"/>
          <w:shd w:val="clear" w:color="auto" w:fill="FFFFFF"/>
        </w:rPr>
        <w:t xml:space="preserve">Никогда не забывайте об опасности пожаров и не надейтесь, что с вами подобного не может случиться. Будьте </w:t>
      </w:r>
      <w:proofErr w:type="gramStart"/>
      <w:r w:rsidRPr="006A1F7A">
        <w:rPr>
          <w:color w:val="000000"/>
          <w:sz w:val="28"/>
          <w:szCs w:val="28"/>
          <w:shd w:val="clear" w:color="auto" w:fill="FFFFFF"/>
        </w:rPr>
        <w:t>бдительны и осторожны</w:t>
      </w:r>
      <w:proofErr w:type="gramEnd"/>
      <w:r w:rsidRPr="006A1F7A">
        <w:rPr>
          <w:color w:val="000000"/>
          <w:sz w:val="28"/>
          <w:szCs w:val="28"/>
          <w:shd w:val="clear" w:color="auto" w:fill="FFFFFF"/>
        </w:rPr>
        <w:t xml:space="preserve"> с огнем! Соблюдайте правила пожарной безопасности!</w:t>
      </w:r>
    </w:p>
    <w:p w:rsidR="00DB7537" w:rsidRDefault="00DB7537" w:rsidP="00DB7537">
      <w:pPr>
        <w:rPr>
          <w:b/>
          <w:color w:val="FF0000"/>
          <w:sz w:val="28"/>
          <w:szCs w:val="28"/>
        </w:rPr>
      </w:pPr>
    </w:p>
    <w:p w:rsidR="00DB7537" w:rsidRDefault="00DB7537" w:rsidP="00DB7537">
      <w:pPr>
        <w:rPr>
          <w:sz w:val="28"/>
          <w:szCs w:val="28"/>
        </w:rPr>
      </w:pPr>
    </w:p>
    <w:p w:rsidR="00DB7537" w:rsidRDefault="00DB7537" w:rsidP="00DB7537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DB7537" w:rsidRPr="00B04311" w:rsidRDefault="00DB7537" w:rsidP="00DB7537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DB7537" w:rsidRPr="00B04311" w:rsidRDefault="00DB7537" w:rsidP="00DB7537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DB7537" w:rsidRDefault="00DB7537" w:rsidP="00DB7537">
      <w:pPr>
        <w:jc w:val="right"/>
        <w:rPr>
          <w:b/>
        </w:rPr>
      </w:pPr>
      <w:r>
        <w:rPr>
          <w:b/>
        </w:rPr>
        <w:t>В.А. Дутчик</w:t>
      </w:r>
    </w:p>
    <w:p w:rsidR="0051487F" w:rsidRPr="00B23A4F" w:rsidRDefault="0051487F" w:rsidP="0051487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Bookman Old Style" w:hAnsi="Bookman Old Style"/>
          <w:sz w:val="28"/>
          <w:szCs w:val="28"/>
        </w:rPr>
      </w:pPr>
    </w:p>
    <w:p w:rsidR="00EA27FF" w:rsidRPr="00EA27FF" w:rsidRDefault="00175668" w:rsidP="00EA27FF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EA27FF">
        <w:rPr>
          <w:b/>
          <w:color w:val="FF0000"/>
          <w:sz w:val="32"/>
          <w:szCs w:val="32"/>
          <w:shd w:val="clear" w:color="auto" w:fill="FFFFFF"/>
        </w:rPr>
        <w:t>Профилактика пожаров по причине</w:t>
      </w:r>
    </w:p>
    <w:p w:rsidR="00175668" w:rsidRPr="00EA27FF" w:rsidRDefault="00175668" w:rsidP="00EA27F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A27FF">
        <w:rPr>
          <w:b/>
          <w:color w:val="FF0000"/>
          <w:sz w:val="32"/>
          <w:szCs w:val="32"/>
          <w:shd w:val="clear" w:color="auto" w:fill="FFFFFF"/>
        </w:rPr>
        <w:t>детской шалости с огнем! </w:t>
      </w:r>
      <w:r w:rsidRPr="00EA27FF">
        <w:rPr>
          <w:b/>
          <w:color w:val="FF0000"/>
          <w:sz w:val="32"/>
          <w:szCs w:val="32"/>
        </w:rPr>
        <w:br/>
      </w:r>
    </w:p>
    <w:p w:rsidR="00175668" w:rsidRPr="00EA27FF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В этой статье хотелось бы затронуть тему о детской гибели на пожарах. 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Самое страшное, что дети погибают по вине взрослых, нередко по вине самых близких и родных людей – родителей! Тяга детей к огню, игре со спичками общеизвестна. Психологи доказывают, что об опасности этих игр дети знают, они различают огонь добрый и злой, огонь созидающий и разрушающий. Помочь детям утвердиться в этих знаниях, предостеречь их от беды – задача взрослых!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Главное в профилактике подобных случаев – это не просто запреты, которые, как правило, приводят к обратному – к желанию ребенка их обойти, а обоснованное и аргументированное объяснение.</w:t>
      </w:r>
      <w:proofErr w:type="gramEnd"/>
    </w:p>
    <w:p w:rsidR="00175668" w:rsidRPr="00B23A4F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местах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недоступных для детей. Ни в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коем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– маленькая неосторожность может привести к большой беде.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Уважаемые взрослые! Помните, что во многом дети подражают вам. Будьте сами предельно осторожны в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обращении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175668" w:rsidRPr="00B23A4F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адекватных людей.</w:t>
      </w:r>
    </w:p>
    <w:p w:rsidR="00EA27FF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В быту человека с самого детства окружает множество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электрической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бытовой техники. Пожарная безопасность для детей напрямую связана с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электрическими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EA27FF" w:rsidRPr="00126D19" w:rsidTr="00B26F54">
        <w:tc>
          <w:tcPr>
            <w:tcW w:w="12015" w:type="dxa"/>
            <w:shd w:val="clear" w:color="auto" w:fill="E36C0A" w:themeFill="accent6" w:themeFillShade="BF"/>
          </w:tcPr>
          <w:p w:rsidR="00EA27FF" w:rsidRPr="00E03FDC" w:rsidRDefault="00EA27FF" w:rsidP="00B26F5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EA27FF" w:rsidRPr="00E03FDC" w:rsidRDefault="00EA27FF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EA27FF" w:rsidRPr="00E03FDC" w:rsidRDefault="00EA27FF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EA27FF" w:rsidRPr="00126D19" w:rsidRDefault="00EA27FF" w:rsidP="00B26F54">
            <w:pPr>
              <w:jc w:val="center"/>
            </w:pPr>
          </w:p>
        </w:tc>
      </w:tr>
    </w:tbl>
    <w:p w:rsidR="00EA27FF" w:rsidRPr="00EA27FF" w:rsidRDefault="00EA27FF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A27FF" w:rsidRPr="00EA27FF" w:rsidRDefault="00175668" w:rsidP="00EA27FF">
      <w:pPr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175668">
        <w:rPr>
          <w:color w:val="000000"/>
          <w:sz w:val="28"/>
          <w:szCs w:val="28"/>
        </w:rPr>
        <w:br/>
      </w:r>
      <w:r w:rsidRPr="00175668">
        <w:rPr>
          <w:color w:val="000000"/>
          <w:sz w:val="28"/>
          <w:szCs w:val="28"/>
          <w:shd w:val="clear" w:color="auto" w:fill="FFFFFF"/>
        </w:rPr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близким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>. Тушить пожар должны взрослые, но дать сигнал тревоги может каждый школьник. Ребенок должен знать, что вызвать пожарных можно по телефону 101 или 112.</w:t>
      </w:r>
    </w:p>
    <w:p w:rsidR="00EA27FF" w:rsidRPr="00EA27FF" w:rsidRDefault="00175668" w:rsidP="00EA27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Причинами пожаров с гибелью детей часто становится детская шалость с огнем.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175668" w:rsidRPr="00175668" w:rsidRDefault="00175668" w:rsidP="00EA27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Для того чтобы в Вашу семью не пришла беда надо совсем немного, просто чаще проводить профилактические беседы со своими детьми, объяснять им, к чему может привести шалость с огнем.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Меры по предупреждению пожаров от шалости детей не сложны.</w:t>
      </w:r>
      <w:r w:rsidRPr="00175668">
        <w:rPr>
          <w:color w:val="000000"/>
          <w:sz w:val="28"/>
          <w:szCs w:val="28"/>
        </w:rPr>
        <w:br/>
      </w:r>
      <w:r w:rsidRPr="00175668">
        <w:rPr>
          <w:color w:val="000000"/>
          <w:sz w:val="28"/>
          <w:szCs w:val="28"/>
          <w:shd w:val="clear" w:color="auto" w:fill="FFFFFF"/>
        </w:rPr>
        <w:t>Их необходимо запомнить: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— спички хранят в недоступных для детей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местах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>;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детям запрещается покупать спички, сигареты (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это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как правило относится к работникам торговой сети);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— детей нельзя запирать в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квартирах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одних (сколько трагедий произошло в результате этого);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запрещается поручать детям надзор за топящимися печами и нагревательными приборами;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нельзя разрешать малолетним детям включать электронагревательные приборы, газовые плиты и т.д.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Обязанность каждого взрослого — пресекать всякие игры с огнем, разъяснять детям их опасность.</w:t>
      </w:r>
    </w:p>
    <w:p w:rsidR="00EA27FF" w:rsidRPr="00B23A4F" w:rsidRDefault="00175668" w:rsidP="00EA27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Уважаемые родители,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EA27FF" w:rsidRPr="00B23A4F" w:rsidRDefault="00EA27FF" w:rsidP="00EA27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A27FF" w:rsidRPr="00EA27FF" w:rsidRDefault="00EA27FF" w:rsidP="00EA27FF">
      <w:pPr>
        <w:jc w:val="center"/>
        <w:rPr>
          <w:b/>
          <w:color w:val="FF0000"/>
          <w:sz w:val="32"/>
          <w:szCs w:val="32"/>
        </w:rPr>
      </w:pPr>
      <w:r w:rsidRPr="00EA27FF">
        <w:rPr>
          <w:b/>
          <w:color w:val="FF0000"/>
          <w:sz w:val="32"/>
          <w:szCs w:val="32"/>
        </w:rPr>
        <w:t>Уважаемые граждане не подвергайте свою жизнь, а также жизнь и здоровье людей, ваших близких и родственников, убедительно просим не допускать нарушения норм и правил пожарной безопасности</w:t>
      </w:r>
    </w:p>
    <w:p w:rsidR="00EA27FF" w:rsidRPr="00B23A4F" w:rsidRDefault="00EA27FF" w:rsidP="00EA27FF">
      <w:pPr>
        <w:jc w:val="right"/>
        <w:rPr>
          <w:b/>
        </w:rPr>
      </w:pPr>
    </w:p>
    <w:p w:rsidR="00EA27FF" w:rsidRDefault="00EA27FF" w:rsidP="00EA27FF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EA27FF" w:rsidRPr="00B04311" w:rsidRDefault="00EA27FF" w:rsidP="00EA27FF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EA27FF" w:rsidRPr="00EA27FF" w:rsidRDefault="00EA27FF" w:rsidP="00EA27FF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  <w:r>
        <w:rPr>
          <w:b/>
        </w:rPr>
        <w:t>В.А. Дутчик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A801D6" w:rsidRPr="00126D19" w:rsidTr="0053411B">
        <w:tc>
          <w:tcPr>
            <w:tcW w:w="12015" w:type="dxa"/>
            <w:shd w:val="clear" w:color="auto" w:fill="E36C0A" w:themeFill="accent6" w:themeFillShade="BF"/>
          </w:tcPr>
          <w:p w:rsidR="00A801D6" w:rsidRPr="00E03FDC" w:rsidRDefault="00A801D6" w:rsidP="0053411B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A801D6" w:rsidRPr="00E03FDC" w:rsidRDefault="00A801D6" w:rsidP="0053411B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A801D6" w:rsidRPr="00E03FDC" w:rsidRDefault="00A801D6" w:rsidP="0053411B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A801D6" w:rsidRPr="00126D19" w:rsidRDefault="00A801D6" w:rsidP="0053411B">
            <w:pPr>
              <w:jc w:val="center"/>
            </w:pPr>
          </w:p>
        </w:tc>
      </w:tr>
    </w:tbl>
    <w:p w:rsidR="00A801D6" w:rsidRDefault="00A801D6" w:rsidP="00A801D6">
      <w:pPr>
        <w:pStyle w:val="a9"/>
        <w:jc w:val="center"/>
        <w:rPr>
          <w:sz w:val="28"/>
          <w:szCs w:val="28"/>
        </w:rPr>
      </w:pPr>
    </w:p>
    <w:p w:rsidR="00A801D6" w:rsidRDefault="00A801D6" w:rsidP="00A801D6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A801D6" w:rsidRDefault="00A801D6" w:rsidP="00A801D6"/>
    <w:p w:rsidR="00A801D6" w:rsidRDefault="00A801D6" w:rsidP="00A801D6"/>
    <w:p w:rsidR="00A801D6" w:rsidRPr="00A801D6" w:rsidRDefault="00A801D6" w:rsidP="00A801D6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A801D6">
        <w:rPr>
          <w:rFonts w:ascii="Bookman Old Style" w:hAnsi="Bookman Old Style"/>
          <w:b/>
          <w:color w:val="FF0000"/>
          <w:sz w:val="32"/>
          <w:szCs w:val="32"/>
        </w:rPr>
        <w:t>ГРАЖДАНЕ!!!!</w:t>
      </w:r>
    </w:p>
    <w:p w:rsidR="00A801D6" w:rsidRPr="00A801D6" w:rsidRDefault="00A801D6" w:rsidP="00A801D6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A801D6">
        <w:rPr>
          <w:rFonts w:ascii="Bookman Old Style" w:hAnsi="Bookman Old Style"/>
          <w:b/>
          <w:color w:val="FF0000"/>
          <w:sz w:val="32"/>
          <w:szCs w:val="32"/>
        </w:rPr>
        <w:t>При возникновении пожара немедленно вызывайте</w:t>
      </w:r>
    </w:p>
    <w:p w:rsidR="00A801D6" w:rsidRPr="00A801D6" w:rsidRDefault="00A801D6" w:rsidP="00A801D6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A801D6">
        <w:rPr>
          <w:rFonts w:ascii="Bookman Old Style" w:hAnsi="Bookman Old Style"/>
          <w:b/>
          <w:color w:val="FF0000"/>
          <w:sz w:val="32"/>
          <w:szCs w:val="32"/>
        </w:rPr>
        <w:t xml:space="preserve"> пожарную охрану!!!</w:t>
      </w:r>
    </w:p>
    <w:p w:rsidR="00A801D6" w:rsidRPr="00A801D6" w:rsidRDefault="00A801D6" w:rsidP="00A801D6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A801D6">
        <w:rPr>
          <w:rFonts w:ascii="Bookman Old Style" w:hAnsi="Bookman Old Style"/>
          <w:b/>
          <w:color w:val="FF0000"/>
          <w:sz w:val="32"/>
          <w:szCs w:val="32"/>
        </w:rPr>
        <w:t>Тел. 01, 2-11-01, с сотовых телефонов 101,112, 01*</w:t>
      </w:r>
    </w:p>
    <w:p w:rsidR="00A801D6" w:rsidRDefault="00A801D6" w:rsidP="00A801D6">
      <w:pPr>
        <w:jc w:val="right"/>
        <w:rPr>
          <w:b/>
        </w:rPr>
      </w:pPr>
    </w:p>
    <w:p w:rsidR="00A801D6" w:rsidRDefault="00A801D6" w:rsidP="00A801D6">
      <w:pPr>
        <w:jc w:val="right"/>
        <w:rPr>
          <w:b/>
        </w:rPr>
      </w:pPr>
    </w:p>
    <w:p w:rsidR="00907E7B" w:rsidRPr="00F466F5" w:rsidRDefault="00907E7B" w:rsidP="006A1F7A">
      <w:pPr>
        <w:rPr>
          <w:sz w:val="28"/>
          <w:szCs w:val="28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170DCF" w:rsidTr="00A77351">
        <w:tc>
          <w:tcPr>
            <w:tcW w:w="3600" w:type="dxa"/>
          </w:tcPr>
          <w:p w:rsidR="00170DCF" w:rsidRPr="00012205" w:rsidRDefault="00170DCF" w:rsidP="00A77351"/>
          <w:p w:rsidR="00170DCF" w:rsidRPr="00012205" w:rsidRDefault="00170DCF" w:rsidP="00A77351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A77351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A77351"/>
          <w:p w:rsidR="00170DCF" w:rsidRPr="00012205" w:rsidRDefault="00B23A4F" w:rsidP="00B23A4F">
            <w:r>
              <w:t>№1</w:t>
            </w:r>
            <w:r w:rsidR="00170DCF" w:rsidRPr="00012205">
              <w:t xml:space="preserve"> от </w:t>
            </w:r>
            <w:r>
              <w:t>20</w:t>
            </w:r>
            <w:r w:rsidR="00FB0E43">
              <w:t xml:space="preserve"> </w:t>
            </w:r>
            <w:r w:rsidR="00981917">
              <w:t>января</w:t>
            </w:r>
            <w:r w:rsidR="00170DCF" w:rsidRPr="00012205">
              <w:t xml:space="preserve"> 20</w:t>
            </w:r>
            <w:r>
              <w:t>20</w:t>
            </w:r>
            <w:r w:rsidR="00170DCF" w:rsidRPr="00012205">
              <w:t xml:space="preserve"> года</w:t>
            </w:r>
          </w:p>
        </w:tc>
        <w:tc>
          <w:tcPr>
            <w:tcW w:w="5760" w:type="dxa"/>
          </w:tcPr>
          <w:p w:rsidR="00E5110F" w:rsidRDefault="00170DCF" w:rsidP="00A77351">
            <w:r>
              <w:t>Выпускается отделением надзорной деятельности</w:t>
            </w:r>
          </w:p>
          <w:p w:rsidR="00170DCF" w:rsidRDefault="00E5110F" w:rsidP="00A77351">
            <w:r>
              <w:t xml:space="preserve">и профилактической работы </w:t>
            </w:r>
            <w:r w:rsidR="00170DCF">
              <w:t xml:space="preserve"> </w:t>
            </w:r>
          </w:p>
          <w:p w:rsidR="00170DCF" w:rsidRDefault="00170DCF" w:rsidP="00A77351">
            <w:r>
              <w:t>по Козульскому району Красноярского края.</w:t>
            </w:r>
          </w:p>
          <w:p w:rsidR="00170DCF" w:rsidRDefault="00170DCF" w:rsidP="00A77351">
            <w:r>
              <w:t xml:space="preserve">Адрес: 662050, Красноярский край, Козульский район, п. Козулька,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170DCF" w:rsidRDefault="00170DCF" w:rsidP="00A77351">
            <w:r>
              <w:t xml:space="preserve"> тел. (39154) 2-11-01 </w:t>
            </w:r>
          </w:p>
          <w:p w:rsidR="00E5110F" w:rsidRDefault="00170DCF" w:rsidP="00A77351">
            <w:r>
              <w:t>Редактор газеты: ст. инспектор ОНД</w:t>
            </w:r>
            <w:r w:rsidR="00E5110F">
              <w:t xml:space="preserve"> и </w:t>
            </w:r>
            <w:proofErr w:type="gramStart"/>
            <w:r w:rsidR="00E5110F">
              <w:t>ПР</w:t>
            </w:r>
            <w:proofErr w:type="gramEnd"/>
            <w:r w:rsidR="00394A3C">
              <w:t xml:space="preserve"> по Козульскому району</w:t>
            </w:r>
          </w:p>
          <w:p w:rsidR="00170DCF" w:rsidRDefault="00170DCF" w:rsidP="00A77351">
            <w:r>
              <w:t>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A801D6">
      <w:footerReference w:type="even" r:id="rId12"/>
      <w:footerReference w:type="default" r:id="rId13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A9" w:rsidRDefault="00F16DA9">
      <w:r>
        <w:separator/>
      </w:r>
    </w:p>
  </w:endnote>
  <w:endnote w:type="continuationSeparator" w:id="0">
    <w:p w:rsidR="00F16DA9" w:rsidRDefault="00F16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FC64CE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FC64CE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233D">
      <w:rPr>
        <w:rStyle w:val="a5"/>
        <w:noProof/>
      </w:rPr>
      <w:t>3</w: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A9" w:rsidRDefault="00F16DA9">
      <w:r>
        <w:separator/>
      </w:r>
    </w:p>
  </w:footnote>
  <w:footnote w:type="continuationSeparator" w:id="0">
    <w:p w:rsidR="00F16DA9" w:rsidRDefault="00F16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5"/>
  </w:num>
  <w:num w:numId="5">
    <w:abstractNumId w:val="3"/>
  </w:num>
  <w:num w:numId="6">
    <w:abstractNumId w:val="18"/>
  </w:num>
  <w:num w:numId="7">
    <w:abstractNumId w:val="12"/>
  </w:num>
  <w:num w:numId="8">
    <w:abstractNumId w:val="13"/>
  </w:num>
  <w:num w:numId="9">
    <w:abstractNumId w:val="2"/>
  </w:num>
  <w:num w:numId="10">
    <w:abstractNumId w:val="2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6"/>
  </w:num>
  <w:num w:numId="16">
    <w:abstractNumId w:val="6"/>
  </w:num>
  <w:num w:numId="17">
    <w:abstractNumId w:val="7"/>
  </w:num>
  <w:num w:numId="18">
    <w:abstractNumId w:val="24"/>
  </w:num>
  <w:num w:numId="19">
    <w:abstractNumId w:val="10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9"/>
  </w:num>
  <w:num w:numId="25">
    <w:abstractNumId w:val="16"/>
  </w:num>
  <w:num w:numId="26">
    <w:abstractNumId w:val="17"/>
  </w:num>
  <w:num w:numId="27">
    <w:abstractNumId w:val="1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451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C53"/>
    <w:rsid w:val="000029DE"/>
    <w:rsid w:val="00004A6C"/>
    <w:rsid w:val="00005DF7"/>
    <w:rsid w:val="00010658"/>
    <w:rsid w:val="00010BC9"/>
    <w:rsid w:val="00010BF3"/>
    <w:rsid w:val="000110E3"/>
    <w:rsid w:val="00012205"/>
    <w:rsid w:val="0001283D"/>
    <w:rsid w:val="000129EE"/>
    <w:rsid w:val="00015D20"/>
    <w:rsid w:val="000174D4"/>
    <w:rsid w:val="00020DB2"/>
    <w:rsid w:val="00023648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3EC"/>
    <w:rsid w:val="000D0488"/>
    <w:rsid w:val="000D3EF6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405D4"/>
    <w:rsid w:val="001432AF"/>
    <w:rsid w:val="00144442"/>
    <w:rsid w:val="001447BE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E87"/>
    <w:rsid w:val="00170DCF"/>
    <w:rsid w:val="00170F74"/>
    <w:rsid w:val="001712D6"/>
    <w:rsid w:val="00175668"/>
    <w:rsid w:val="00175F75"/>
    <w:rsid w:val="00180DA6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2AB5"/>
    <w:rsid w:val="001B44CC"/>
    <w:rsid w:val="001B7CB8"/>
    <w:rsid w:val="001C0B08"/>
    <w:rsid w:val="001C1BF1"/>
    <w:rsid w:val="001C3F3E"/>
    <w:rsid w:val="001D1AE2"/>
    <w:rsid w:val="001D1D80"/>
    <w:rsid w:val="001D35C1"/>
    <w:rsid w:val="001D4BFB"/>
    <w:rsid w:val="001D5AD6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B3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EA0"/>
    <w:rsid w:val="002462ED"/>
    <w:rsid w:val="00246D05"/>
    <w:rsid w:val="00250704"/>
    <w:rsid w:val="00250D3B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E8"/>
    <w:rsid w:val="002A36DF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C38EA"/>
    <w:rsid w:val="002C6C72"/>
    <w:rsid w:val="002C7161"/>
    <w:rsid w:val="002D04D6"/>
    <w:rsid w:val="002D0AF9"/>
    <w:rsid w:val="002D430C"/>
    <w:rsid w:val="002D731E"/>
    <w:rsid w:val="002D7824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6000D"/>
    <w:rsid w:val="003611EC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2233"/>
    <w:rsid w:val="003C23AA"/>
    <w:rsid w:val="003C4780"/>
    <w:rsid w:val="003C52B7"/>
    <w:rsid w:val="003D03A8"/>
    <w:rsid w:val="003D03BC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64F4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51E7"/>
    <w:rsid w:val="00485595"/>
    <w:rsid w:val="00491AF1"/>
    <w:rsid w:val="004943AF"/>
    <w:rsid w:val="00495A16"/>
    <w:rsid w:val="00495F7C"/>
    <w:rsid w:val="004965AF"/>
    <w:rsid w:val="004A0D3D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211E"/>
    <w:rsid w:val="005C3808"/>
    <w:rsid w:val="005D1615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3DF4"/>
    <w:rsid w:val="00625CBC"/>
    <w:rsid w:val="00626646"/>
    <w:rsid w:val="00627548"/>
    <w:rsid w:val="00634840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9AC"/>
    <w:rsid w:val="006A101D"/>
    <w:rsid w:val="006A1D74"/>
    <w:rsid w:val="006A1F7A"/>
    <w:rsid w:val="006A2134"/>
    <w:rsid w:val="006A30C2"/>
    <w:rsid w:val="006A4212"/>
    <w:rsid w:val="006A4BBF"/>
    <w:rsid w:val="006A4D52"/>
    <w:rsid w:val="006A639B"/>
    <w:rsid w:val="006B30AE"/>
    <w:rsid w:val="006B594B"/>
    <w:rsid w:val="006B6F64"/>
    <w:rsid w:val="006B7897"/>
    <w:rsid w:val="006B7CAA"/>
    <w:rsid w:val="006C0053"/>
    <w:rsid w:val="006C00AF"/>
    <w:rsid w:val="006C37FA"/>
    <w:rsid w:val="006C4117"/>
    <w:rsid w:val="006C66D7"/>
    <w:rsid w:val="006C768F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21B5"/>
    <w:rsid w:val="006E4774"/>
    <w:rsid w:val="006E7242"/>
    <w:rsid w:val="006F0D51"/>
    <w:rsid w:val="006F2182"/>
    <w:rsid w:val="006F5B54"/>
    <w:rsid w:val="006F699F"/>
    <w:rsid w:val="00701009"/>
    <w:rsid w:val="007025CD"/>
    <w:rsid w:val="00702B64"/>
    <w:rsid w:val="0070696B"/>
    <w:rsid w:val="00710356"/>
    <w:rsid w:val="007109BE"/>
    <w:rsid w:val="00710C6C"/>
    <w:rsid w:val="00711298"/>
    <w:rsid w:val="00712212"/>
    <w:rsid w:val="0071256B"/>
    <w:rsid w:val="00716848"/>
    <w:rsid w:val="00720588"/>
    <w:rsid w:val="00720955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7D21"/>
    <w:rsid w:val="00760D40"/>
    <w:rsid w:val="0076158D"/>
    <w:rsid w:val="00761F82"/>
    <w:rsid w:val="00762A23"/>
    <w:rsid w:val="00762E1C"/>
    <w:rsid w:val="00763C3F"/>
    <w:rsid w:val="00765380"/>
    <w:rsid w:val="00767D90"/>
    <w:rsid w:val="00772C27"/>
    <w:rsid w:val="007746A4"/>
    <w:rsid w:val="00780C11"/>
    <w:rsid w:val="00781D9E"/>
    <w:rsid w:val="007847FE"/>
    <w:rsid w:val="00784E07"/>
    <w:rsid w:val="00785F27"/>
    <w:rsid w:val="00790F4E"/>
    <w:rsid w:val="0079435D"/>
    <w:rsid w:val="00794AC1"/>
    <w:rsid w:val="00794D4F"/>
    <w:rsid w:val="007958EB"/>
    <w:rsid w:val="00795BC4"/>
    <w:rsid w:val="00795FD1"/>
    <w:rsid w:val="007972A7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5C39"/>
    <w:rsid w:val="007B7763"/>
    <w:rsid w:val="007C049D"/>
    <w:rsid w:val="007C100C"/>
    <w:rsid w:val="007C238E"/>
    <w:rsid w:val="007C49C0"/>
    <w:rsid w:val="007C5DDF"/>
    <w:rsid w:val="007C602A"/>
    <w:rsid w:val="007C6510"/>
    <w:rsid w:val="007D09EA"/>
    <w:rsid w:val="007D2CEA"/>
    <w:rsid w:val="007D3916"/>
    <w:rsid w:val="007D5D9A"/>
    <w:rsid w:val="007D6500"/>
    <w:rsid w:val="007D7F0E"/>
    <w:rsid w:val="007E0AA9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54A9"/>
    <w:rsid w:val="008C5F97"/>
    <w:rsid w:val="008C64FF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31B8"/>
    <w:rsid w:val="0095435C"/>
    <w:rsid w:val="009545BB"/>
    <w:rsid w:val="00954FD1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ECD"/>
    <w:rsid w:val="009B1AC0"/>
    <w:rsid w:val="009B28C2"/>
    <w:rsid w:val="009B2D61"/>
    <w:rsid w:val="009B3E4E"/>
    <w:rsid w:val="009B7E4C"/>
    <w:rsid w:val="009C1804"/>
    <w:rsid w:val="009C26F4"/>
    <w:rsid w:val="009C2709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5B3"/>
    <w:rsid w:val="009F55CC"/>
    <w:rsid w:val="009F5EF7"/>
    <w:rsid w:val="009F71F9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2E16"/>
    <w:rsid w:val="00A1382E"/>
    <w:rsid w:val="00A14E79"/>
    <w:rsid w:val="00A1743D"/>
    <w:rsid w:val="00A20A8D"/>
    <w:rsid w:val="00A21720"/>
    <w:rsid w:val="00A236EA"/>
    <w:rsid w:val="00A25930"/>
    <w:rsid w:val="00A260BE"/>
    <w:rsid w:val="00A26AFD"/>
    <w:rsid w:val="00A278D5"/>
    <w:rsid w:val="00A27ED7"/>
    <w:rsid w:val="00A305EC"/>
    <w:rsid w:val="00A31ABB"/>
    <w:rsid w:val="00A331D3"/>
    <w:rsid w:val="00A3424A"/>
    <w:rsid w:val="00A34B22"/>
    <w:rsid w:val="00A34CB4"/>
    <w:rsid w:val="00A359F3"/>
    <w:rsid w:val="00A40AB7"/>
    <w:rsid w:val="00A41376"/>
    <w:rsid w:val="00A45BA8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D4F"/>
    <w:rsid w:val="00A61B82"/>
    <w:rsid w:val="00A6245D"/>
    <w:rsid w:val="00A6359E"/>
    <w:rsid w:val="00A64FEC"/>
    <w:rsid w:val="00A651EC"/>
    <w:rsid w:val="00A65F7B"/>
    <w:rsid w:val="00A66359"/>
    <w:rsid w:val="00A669CF"/>
    <w:rsid w:val="00A678CB"/>
    <w:rsid w:val="00A72FA1"/>
    <w:rsid w:val="00A735AD"/>
    <w:rsid w:val="00A74970"/>
    <w:rsid w:val="00A75FB7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301C"/>
    <w:rsid w:val="00AB3E5A"/>
    <w:rsid w:val="00AB5DC4"/>
    <w:rsid w:val="00AB70BB"/>
    <w:rsid w:val="00AB77F9"/>
    <w:rsid w:val="00AC2790"/>
    <w:rsid w:val="00AC28C2"/>
    <w:rsid w:val="00AC6AD0"/>
    <w:rsid w:val="00AD109F"/>
    <w:rsid w:val="00AD10D9"/>
    <w:rsid w:val="00AD17F6"/>
    <w:rsid w:val="00AD1CC2"/>
    <w:rsid w:val="00AD34B8"/>
    <w:rsid w:val="00AD4126"/>
    <w:rsid w:val="00AD5B5F"/>
    <w:rsid w:val="00AD78A7"/>
    <w:rsid w:val="00AE2C4D"/>
    <w:rsid w:val="00AE478E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1233D"/>
    <w:rsid w:val="00B13C30"/>
    <w:rsid w:val="00B16627"/>
    <w:rsid w:val="00B20C42"/>
    <w:rsid w:val="00B21736"/>
    <w:rsid w:val="00B23A4F"/>
    <w:rsid w:val="00B23EF2"/>
    <w:rsid w:val="00B256F3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4311"/>
    <w:rsid w:val="00BE6395"/>
    <w:rsid w:val="00BE719A"/>
    <w:rsid w:val="00BF2242"/>
    <w:rsid w:val="00BF26EC"/>
    <w:rsid w:val="00BF285E"/>
    <w:rsid w:val="00BF3BA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206B6"/>
    <w:rsid w:val="00C20BAC"/>
    <w:rsid w:val="00C2239B"/>
    <w:rsid w:val="00C25E64"/>
    <w:rsid w:val="00C26A48"/>
    <w:rsid w:val="00C30563"/>
    <w:rsid w:val="00C31FF5"/>
    <w:rsid w:val="00C32E8C"/>
    <w:rsid w:val="00C35D13"/>
    <w:rsid w:val="00C36376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24CF"/>
    <w:rsid w:val="00D0403A"/>
    <w:rsid w:val="00D05DE6"/>
    <w:rsid w:val="00D05F0D"/>
    <w:rsid w:val="00D06E17"/>
    <w:rsid w:val="00D10906"/>
    <w:rsid w:val="00D120CD"/>
    <w:rsid w:val="00D1349E"/>
    <w:rsid w:val="00D1356D"/>
    <w:rsid w:val="00D152B4"/>
    <w:rsid w:val="00D162F2"/>
    <w:rsid w:val="00D2268D"/>
    <w:rsid w:val="00D22D21"/>
    <w:rsid w:val="00D24E6F"/>
    <w:rsid w:val="00D2525C"/>
    <w:rsid w:val="00D26605"/>
    <w:rsid w:val="00D26746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59F7"/>
    <w:rsid w:val="00DA14D5"/>
    <w:rsid w:val="00DA479A"/>
    <w:rsid w:val="00DA58D9"/>
    <w:rsid w:val="00DA61FB"/>
    <w:rsid w:val="00DA72AE"/>
    <w:rsid w:val="00DA72AF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59EF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60C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3182"/>
    <w:rsid w:val="00E84C68"/>
    <w:rsid w:val="00E85EFE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63A3"/>
    <w:rsid w:val="00EF6962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6DA9"/>
    <w:rsid w:val="00F17D73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4AF5"/>
    <w:rsid w:val="00F94839"/>
    <w:rsid w:val="00F94BD9"/>
    <w:rsid w:val="00F96703"/>
    <w:rsid w:val="00FA4456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C03E0"/>
    <w:rsid w:val="00FC20F4"/>
    <w:rsid w:val="00FC3C18"/>
    <w:rsid w:val="00FC64CE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">
    <w:name w:val="Body Text 2"/>
    <w:basedOn w:val="a"/>
    <w:link w:val="20"/>
    <w:rsid w:val="00D61318"/>
    <w:pPr>
      <w:spacing w:after="120" w:line="480" w:lineRule="auto"/>
    </w:pPr>
  </w:style>
  <w:style w:type="character" w:customStyle="1" w:styleId="20">
    <w:name w:val="Основной текст 2 Знак"/>
    <w:link w:val="2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">
    <w:name w:val="Body Text Indent 3"/>
    <w:basedOn w:val="a"/>
    <w:link w:val="30"/>
    <w:rsid w:val="005F48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B4D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0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F359D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B06160-DFEB-4913-982A-CD92EB1E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cp:lastModifiedBy>user</cp:lastModifiedBy>
  <cp:revision>179</cp:revision>
  <cp:lastPrinted>2018-01-22T04:16:00Z</cp:lastPrinted>
  <dcterms:created xsi:type="dcterms:W3CDTF">2014-02-20T15:12:00Z</dcterms:created>
  <dcterms:modified xsi:type="dcterms:W3CDTF">2020-01-20T08:11:00Z</dcterms:modified>
</cp:coreProperties>
</file>