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A6" w:rsidRPr="008C2484" w:rsidRDefault="00C51FA6" w:rsidP="00C51FA6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8C2484"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  <w:t>расписание ЕГЭ на 2020 год</w:t>
      </w:r>
    </w:p>
    <w:p w:rsidR="00C51FA6" w:rsidRPr="008C2484" w:rsidRDefault="00C51FA6" w:rsidP="00C51FA6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</w:t>
      </w: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Досрочный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238"/>
      </w:tblGrid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марта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 литература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марта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27 марта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30 марта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биология, физика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01 апреля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03 апреля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информатика и ИКТ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06 апреля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химия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8 апреля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химия, информатика и ИКТ, иностранные языки (устно), география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история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 апреля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иностранные языки, обществознание, физика, биология, литература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13 апреля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C51FA6" w:rsidRPr="008C2484" w:rsidRDefault="00C51FA6" w:rsidP="00C51FA6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Основной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973"/>
      </w:tblGrid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25 мая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 литература, информатика и ИКТ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28 мая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4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физика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08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химия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11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15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16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19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 география, литература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информатика и ИКТ, иностранные языки (устно)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языки, биология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22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обществознание, химия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июня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29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все предметы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C51FA6" w:rsidRPr="008C2484" w:rsidRDefault="00C51FA6" w:rsidP="00C51FA6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Дополнительный 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03"/>
      </w:tblGrid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07 сентября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 сентября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C51FA6" w:rsidRPr="008C2484" w:rsidTr="009A61F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сентября 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51FA6" w:rsidRPr="008C2484" w:rsidRDefault="00C51FA6" w:rsidP="009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математика, русский язык</w:t>
            </w:r>
          </w:p>
        </w:tc>
      </w:tr>
    </w:tbl>
    <w:p w:rsidR="00C51FA6" w:rsidRDefault="00C51FA6" w:rsidP="00C51FA6"/>
    <w:p w:rsidR="00C51FA6" w:rsidRDefault="00C51FA6" w:rsidP="00C51FA6">
      <w:bookmarkStart w:id="0" w:name="_GoBack"/>
      <w:bookmarkEnd w:id="0"/>
    </w:p>
    <w:p w:rsidR="00C51FA6" w:rsidRPr="00B54E29" w:rsidRDefault="00C51FA6" w:rsidP="00C51FA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54E2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lastRenderedPageBreak/>
        <w:t>РАСПИСАНИЕ ГИА 2020</w:t>
      </w:r>
    </w:p>
    <w:p w:rsidR="00C51FA6" w:rsidRPr="00B54E29" w:rsidRDefault="00C51FA6" w:rsidP="00C5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2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B54E2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51FA6" w:rsidRPr="00B54E29" w:rsidTr="009A61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51FA6" w:rsidRPr="00B54E29" w:rsidTr="009A61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51FA6" w:rsidRPr="00B54E29" w:rsidTr="009A61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51FA6" w:rsidRPr="00B54E29" w:rsidTr="009A61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51FA6" w:rsidRPr="00B54E29" w:rsidRDefault="00C51FA6" w:rsidP="009A61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51FA6" w:rsidRDefault="00C51FA6" w:rsidP="00C51FA6"/>
    <w:p w:rsidR="00E2026E" w:rsidRDefault="00E2026E"/>
    <w:sectPr w:rsidR="00E2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A"/>
    <w:rsid w:val="00B717BA"/>
    <w:rsid w:val="00C51FA6"/>
    <w:rsid w:val="00E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комп</dc:creator>
  <cp:keywords/>
  <dc:description/>
  <cp:lastModifiedBy>Главный комп</cp:lastModifiedBy>
  <cp:revision>2</cp:revision>
  <dcterms:created xsi:type="dcterms:W3CDTF">2020-01-03T04:06:00Z</dcterms:created>
  <dcterms:modified xsi:type="dcterms:W3CDTF">2020-01-03T04:08:00Z</dcterms:modified>
</cp:coreProperties>
</file>