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F9" w:rsidRDefault="009626F9" w:rsidP="009626F9">
      <w:pPr>
        <w:pStyle w:val="a3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Памятка с ответами на наиболее часто задаваемые вопросы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rStyle w:val="a4"/>
          <w:color w:val="000000"/>
          <w:sz w:val="27"/>
          <w:szCs w:val="27"/>
        </w:rPr>
        <w:t>Что представляет собой дистанционное обучение?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Дистанционное обучение представляет собой интерактивный, асинхронный образовательный процесс с использованием электронного обучения и дистанционных образовательных технологий. Выражаясь более простым языком, это бесконтактный  образовательный процесс между педагогом и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которые по каким-то причинам не могут проходить обучение в очной форме.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До какого времени будет организовано дистанционное обучение?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 зависимости от складывающейся ситуации и поступающих указаний. На сегодняшний день Указом Президента Российской Федерации 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(COVID-19)" ограничительные меры продлены до 30 апреля.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 будет организована дистанционная учеба?</w:t>
      </w:r>
      <w:r>
        <w:rPr>
          <w:b/>
          <w:bCs/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Существует несколько способов организации дистанционного обучения:</w:t>
      </w:r>
      <w:r>
        <w:rPr>
          <w:color w:val="000000"/>
          <w:sz w:val="27"/>
          <w:szCs w:val="27"/>
        </w:rPr>
        <w:br/>
        <w:t>- онлайн уроки - для участия в таких уроках школьнику нужен компьютер и высокоскоростной интернет;</w:t>
      </w:r>
      <w:r>
        <w:rPr>
          <w:color w:val="000000"/>
          <w:sz w:val="27"/>
          <w:szCs w:val="27"/>
        </w:rPr>
        <w:br/>
        <w:t>- образовательные платформы - педагог выставляет задания, а ученик выполняет и отправляет педагогу в соответствии с расписанием;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мессенджеры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Viber</w:t>
      </w:r>
      <w:proofErr w:type="spellEnd"/>
      <w:r>
        <w:rPr>
          <w:color w:val="000000"/>
          <w:sz w:val="27"/>
          <w:szCs w:val="27"/>
        </w:rPr>
        <w:t>, ВК и т.д.) - педагог отправляет задания в личные сообщения, а ученик выполняет в рабочих тетрадях;</w:t>
      </w:r>
      <w:proofErr w:type="gramEnd"/>
      <w:r>
        <w:rPr>
          <w:color w:val="000000"/>
          <w:sz w:val="27"/>
          <w:szCs w:val="27"/>
        </w:rPr>
        <w:br/>
        <w:t>- посредством обычной сотовой связи;</w:t>
      </w:r>
      <w:r>
        <w:rPr>
          <w:color w:val="000000"/>
          <w:sz w:val="27"/>
          <w:szCs w:val="27"/>
        </w:rPr>
        <w:br/>
        <w:t>- посредством почтовой связи - через почтовые ящики.</w:t>
      </w:r>
      <w:r>
        <w:rPr>
          <w:color w:val="000000"/>
          <w:sz w:val="27"/>
          <w:szCs w:val="27"/>
        </w:rPr>
        <w:br/>
        <w:t>Выбор способа и формата обучения каждого ребенка определяется с учетом технической готовности и возможности. Формат обучения должен быть согласован с родителями, который согласовывает классный руководитель (в любой удобной форме: фотография или скан-копия заявления, ответ в групповом чате, смс).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Если в семье один компьютер, но несколько детей, как организовать дистанционную учебу?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Сообщите об этой ситуации классному руководителю, который согласует с учителем-предметником другой формат участия школьников в уроке. В любом случае ребенок получит задания, консультацию и обратную связь.</w:t>
      </w:r>
      <w:r>
        <w:rPr>
          <w:color w:val="000000"/>
          <w:sz w:val="27"/>
          <w:szCs w:val="27"/>
        </w:rPr>
        <w:br/>
        <w:t>Кроме того, для такой формы обучения можно использовать и другие устройства: планшеты, смартфоны.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Если нет доступа к учебной платформе, что делать?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Обратиться к классному руководителю и учителю-предметнику, Вам выдадут логин и пароль.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Если классный руководитель ничего не объясняет, к кому обратиться?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 первую очередь, в администрацию школы.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Куда еще можно обращаться родителям за консультативной помощью?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 Красноярском крае функционирует краевая служба консультативной помощи родителям, созданная на базе Краевого центра психолого-медико-социального сопровождения. Для получения разъяснений по вопросам образования обучающихся, в том числе вопросов электронного обучения, обучения с использованием дистанционных технологий можно обращаться на сайт краевой службы </w:t>
      </w:r>
      <w:hyperlink r:id="rId5" w:history="1">
        <w:r>
          <w:rPr>
            <w:rStyle w:val="a5"/>
            <w:sz w:val="27"/>
            <w:szCs w:val="27"/>
          </w:rPr>
          <w:t>http://nach.kras-do.ru/new/</w:t>
        </w:r>
      </w:hyperlink>
      <w:r>
        <w:rPr>
          <w:color w:val="000000"/>
          <w:sz w:val="27"/>
          <w:szCs w:val="27"/>
        </w:rPr>
        <w:t> или единый номер службы 8-800-700-2404.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 будут работать кружки и секции?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Дополнительное образование и внеурочные занятия также будут проводиться в дистанционной форме.</w:t>
      </w:r>
    </w:p>
    <w:p w:rsidR="009626F9" w:rsidRDefault="009626F9" w:rsidP="009626F9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Будут ли в этом году ОГЭ и ЕГЭ?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Сроки государственной итоговой аттестации перенесены:</w:t>
      </w:r>
      <w:r>
        <w:rPr>
          <w:color w:val="000000"/>
          <w:sz w:val="27"/>
          <w:szCs w:val="27"/>
        </w:rPr>
        <w:br/>
        <w:t>срок начала ЕГЭ и ОГЭ 2020 года перенесен на 8 июня.</w:t>
      </w:r>
    </w:p>
    <w:bookmarkEnd w:id="0"/>
    <w:p w:rsidR="009626F9" w:rsidRDefault="009626F9"/>
    <w:sectPr w:rsidR="009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F9"/>
    <w:rsid w:val="009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6F9"/>
    <w:rPr>
      <w:b/>
      <w:bCs/>
    </w:rPr>
  </w:style>
  <w:style w:type="character" w:styleId="a5">
    <w:name w:val="Hyperlink"/>
    <w:basedOn w:val="a0"/>
    <w:uiPriority w:val="99"/>
    <w:semiHidden/>
    <w:unhideWhenUsed/>
    <w:rsid w:val="00962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6F9"/>
    <w:rPr>
      <w:b/>
      <w:bCs/>
    </w:rPr>
  </w:style>
  <w:style w:type="character" w:styleId="a5">
    <w:name w:val="Hyperlink"/>
    <w:basedOn w:val="a0"/>
    <w:uiPriority w:val="99"/>
    <w:semiHidden/>
    <w:unhideWhenUsed/>
    <w:rsid w:val="00962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h.kras-do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>МКОУ "Шадринская СОШ"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Владимировна</dc:creator>
  <cp:lastModifiedBy>Мельникова Наталья Владимировна</cp:lastModifiedBy>
  <cp:revision>1</cp:revision>
  <dcterms:created xsi:type="dcterms:W3CDTF">2020-04-13T00:20:00Z</dcterms:created>
  <dcterms:modified xsi:type="dcterms:W3CDTF">2020-04-13T00:21:00Z</dcterms:modified>
</cp:coreProperties>
</file>